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FCF8D" w14:textId="5967D176" w:rsidR="00ED36E7" w:rsidRDefault="00A10AEF" w:rsidP="00C31655">
      <w:pPr>
        <w:tabs>
          <w:tab w:val="left" w:pos="3576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noProof/>
        </w:rPr>
        <w:drawing>
          <wp:inline distT="0" distB="0" distL="0" distR="0" wp14:anchorId="7EDB7BD9" wp14:editId="452B27D2">
            <wp:extent cx="1304925" cy="457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00000000-0008-0000-0000-000002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57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66F812" w14:textId="77777777" w:rsidR="00A10AEF" w:rsidRDefault="00A10AEF" w:rsidP="00C31655">
      <w:pPr>
        <w:tabs>
          <w:tab w:val="left" w:pos="3576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5DB905F" w14:textId="126B1776" w:rsidR="00C31655" w:rsidRDefault="00922106" w:rsidP="00C31655">
      <w:pPr>
        <w:tabs>
          <w:tab w:val="left" w:pos="3576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06D77">
        <w:rPr>
          <w:rFonts w:ascii="Arial" w:hAnsi="Arial" w:cs="Arial"/>
          <w:b/>
          <w:bCs/>
          <w:sz w:val="22"/>
          <w:szCs w:val="22"/>
        </w:rPr>
        <w:t>Dos and Don</w:t>
      </w:r>
      <w:r w:rsidR="00D202DC" w:rsidRPr="00D06D77">
        <w:rPr>
          <w:rFonts w:ascii="Arial" w:hAnsi="Arial" w:cs="Arial"/>
          <w:b/>
          <w:bCs/>
          <w:sz w:val="22"/>
          <w:szCs w:val="22"/>
        </w:rPr>
        <w:t>’ts of Vaccin</w:t>
      </w:r>
      <w:r w:rsidR="00686BF6">
        <w:rPr>
          <w:rFonts w:ascii="Arial" w:hAnsi="Arial" w:cs="Arial"/>
          <w:b/>
          <w:bCs/>
          <w:sz w:val="22"/>
          <w:szCs w:val="22"/>
        </w:rPr>
        <w:t>ation</w:t>
      </w:r>
      <w:r w:rsidR="00355362" w:rsidRPr="00D06D77">
        <w:rPr>
          <w:rFonts w:ascii="Arial" w:hAnsi="Arial" w:cs="Arial"/>
          <w:b/>
          <w:bCs/>
          <w:sz w:val="22"/>
          <w:szCs w:val="22"/>
        </w:rPr>
        <w:t xml:space="preserve"> to Achieve </w:t>
      </w:r>
      <w:r w:rsidR="00ED36E7">
        <w:rPr>
          <w:rFonts w:ascii="Arial" w:hAnsi="Arial" w:cs="Arial"/>
          <w:b/>
          <w:bCs/>
          <w:sz w:val="22"/>
          <w:szCs w:val="22"/>
        </w:rPr>
        <w:t xml:space="preserve">Optimal Immune Response </w:t>
      </w:r>
    </w:p>
    <w:p w14:paraId="5EB3A0F5" w14:textId="77777777" w:rsidR="00C31655" w:rsidRPr="00C31655" w:rsidRDefault="00C31655" w:rsidP="00C31655">
      <w:pPr>
        <w:tabs>
          <w:tab w:val="left" w:pos="3576"/>
        </w:tabs>
        <w:rPr>
          <w:rFonts w:ascii="Arial" w:hAnsi="Arial" w:cs="Arial"/>
          <w:bCs/>
          <w:i/>
          <w:sz w:val="22"/>
          <w:szCs w:val="22"/>
        </w:rPr>
      </w:pPr>
    </w:p>
    <w:p w14:paraId="706AAFE0" w14:textId="61F2EE28" w:rsidR="00D15344" w:rsidRDefault="00C35537" w:rsidP="00C31655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Vaccinations are </w:t>
      </w:r>
      <w:r w:rsidR="009B2173">
        <w:rPr>
          <w:rFonts w:ascii="Arial" w:hAnsi="Arial" w:cs="Arial"/>
          <w:sz w:val="22"/>
          <w:szCs w:val="22"/>
        </w:rPr>
        <w:t xml:space="preserve">critical </w:t>
      </w:r>
      <w:r>
        <w:rPr>
          <w:rFonts w:ascii="Arial" w:hAnsi="Arial" w:cs="Arial"/>
          <w:sz w:val="22"/>
          <w:szCs w:val="22"/>
        </w:rPr>
        <w:t xml:space="preserve">to cattle </w:t>
      </w:r>
      <w:r w:rsidR="009B2173">
        <w:rPr>
          <w:rFonts w:ascii="Arial" w:hAnsi="Arial" w:cs="Arial"/>
          <w:sz w:val="22"/>
          <w:szCs w:val="22"/>
        </w:rPr>
        <w:t xml:space="preserve">disease prevention. </w:t>
      </w:r>
      <w:r>
        <w:rPr>
          <w:rFonts w:ascii="Arial" w:hAnsi="Arial" w:cs="Arial"/>
          <w:sz w:val="22"/>
          <w:szCs w:val="22"/>
        </w:rPr>
        <w:t xml:space="preserve">And for cattle to </w:t>
      </w:r>
      <w:r w:rsidR="00ED36E7">
        <w:rPr>
          <w:rFonts w:ascii="Arial" w:hAnsi="Arial" w:cs="Arial"/>
          <w:sz w:val="22"/>
          <w:szCs w:val="22"/>
        </w:rPr>
        <w:t>successfully respond to vaccination – become immunized – two factors must happen</w:t>
      </w:r>
      <w:r w:rsidR="00BB20AE">
        <w:rPr>
          <w:rFonts w:ascii="Arial" w:hAnsi="Arial" w:cs="Arial"/>
          <w:sz w:val="22"/>
          <w:szCs w:val="22"/>
        </w:rPr>
        <w:t>.</w:t>
      </w:r>
      <w:r w:rsidR="00ED36E7">
        <w:rPr>
          <w:rFonts w:ascii="Arial" w:hAnsi="Arial" w:cs="Arial"/>
          <w:sz w:val="22"/>
          <w:szCs w:val="22"/>
        </w:rPr>
        <w:t xml:space="preserve"> F</w:t>
      </w:r>
      <w:r w:rsidR="000C4F52">
        <w:rPr>
          <w:rFonts w:ascii="Arial" w:hAnsi="Arial" w:cs="Arial"/>
          <w:sz w:val="22"/>
          <w:szCs w:val="22"/>
        </w:rPr>
        <w:t xml:space="preserve">irst, </w:t>
      </w:r>
      <w:r w:rsidR="00D15344">
        <w:rPr>
          <w:rFonts w:ascii="Arial" w:hAnsi="Arial" w:cs="Arial"/>
          <w:sz w:val="22"/>
          <w:szCs w:val="22"/>
        </w:rPr>
        <w:t xml:space="preserve">the vaccine </w:t>
      </w:r>
      <w:r w:rsidR="00242F62">
        <w:rPr>
          <w:rFonts w:ascii="Arial" w:hAnsi="Arial" w:cs="Arial"/>
          <w:sz w:val="22"/>
          <w:szCs w:val="22"/>
        </w:rPr>
        <w:t>must</w:t>
      </w:r>
      <w:r w:rsidR="00D15344">
        <w:rPr>
          <w:rFonts w:ascii="Arial" w:hAnsi="Arial" w:cs="Arial"/>
          <w:sz w:val="22"/>
          <w:szCs w:val="22"/>
        </w:rPr>
        <w:t xml:space="preserve"> be </w:t>
      </w:r>
      <w:r w:rsidR="005243EE">
        <w:rPr>
          <w:rFonts w:ascii="Arial" w:hAnsi="Arial" w:cs="Arial"/>
          <w:sz w:val="22"/>
          <w:szCs w:val="22"/>
        </w:rPr>
        <w:t xml:space="preserve">correctly </w:t>
      </w:r>
      <w:r w:rsidR="00D15344">
        <w:rPr>
          <w:rFonts w:ascii="Arial" w:hAnsi="Arial" w:cs="Arial"/>
          <w:sz w:val="22"/>
          <w:szCs w:val="22"/>
        </w:rPr>
        <w:t xml:space="preserve">cared for and administered. </w:t>
      </w:r>
      <w:r w:rsidR="000C4F52">
        <w:rPr>
          <w:rFonts w:ascii="Arial" w:hAnsi="Arial" w:cs="Arial"/>
          <w:sz w:val="22"/>
          <w:szCs w:val="22"/>
        </w:rPr>
        <w:t>Second, t</w:t>
      </w:r>
      <w:r w:rsidR="00D15344">
        <w:rPr>
          <w:rFonts w:ascii="Arial" w:hAnsi="Arial" w:cs="Arial"/>
          <w:sz w:val="22"/>
          <w:szCs w:val="22"/>
        </w:rPr>
        <w:t xml:space="preserve">he animal </w:t>
      </w:r>
      <w:r w:rsidR="009556DD">
        <w:rPr>
          <w:rFonts w:ascii="Arial" w:hAnsi="Arial" w:cs="Arial"/>
          <w:sz w:val="22"/>
          <w:szCs w:val="22"/>
        </w:rPr>
        <w:t>must</w:t>
      </w:r>
      <w:r w:rsidR="00D15344">
        <w:rPr>
          <w:rFonts w:ascii="Arial" w:hAnsi="Arial" w:cs="Arial"/>
          <w:sz w:val="22"/>
          <w:szCs w:val="22"/>
        </w:rPr>
        <w:t xml:space="preserve"> be in a physiological state </w:t>
      </w:r>
      <w:r w:rsidR="00D86EA9">
        <w:rPr>
          <w:rFonts w:ascii="Arial" w:hAnsi="Arial" w:cs="Arial"/>
          <w:sz w:val="22"/>
          <w:szCs w:val="22"/>
        </w:rPr>
        <w:t>that allows for</w:t>
      </w:r>
      <w:r w:rsidR="00D356AA">
        <w:rPr>
          <w:rFonts w:ascii="Arial" w:hAnsi="Arial" w:cs="Arial"/>
          <w:sz w:val="22"/>
          <w:szCs w:val="22"/>
        </w:rPr>
        <w:t xml:space="preserve"> vaccination</w:t>
      </w:r>
      <w:r w:rsidR="0020599D">
        <w:rPr>
          <w:rFonts w:ascii="Arial" w:hAnsi="Arial" w:cs="Arial"/>
          <w:sz w:val="22"/>
          <w:szCs w:val="22"/>
        </w:rPr>
        <w:t xml:space="preserve"> </w:t>
      </w:r>
      <w:r w:rsidR="00D86EA9">
        <w:rPr>
          <w:rFonts w:ascii="Arial" w:hAnsi="Arial" w:cs="Arial"/>
          <w:sz w:val="22"/>
          <w:szCs w:val="22"/>
        </w:rPr>
        <w:t>response.</w:t>
      </w:r>
      <w:r w:rsidR="00D15344">
        <w:rPr>
          <w:rFonts w:ascii="Arial" w:hAnsi="Arial" w:cs="Arial"/>
          <w:sz w:val="22"/>
          <w:szCs w:val="22"/>
        </w:rPr>
        <w:t xml:space="preserve"> </w:t>
      </w:r>
    </w:p>
    <w:p w14:paraId="028E6F7C" w14:textId="2D57AC75" w:rsidR="00D27389" w:rsidRDefault="00D27389" w:rsidP="00C31655">
      <w:pPr>
        <w:suppressAutoHyphens w:val="0"/>
        <w:rPr>
          <w:rFonts w:ascii="Arial" w:hAnsi="Arial" w:cs="Arial"/>
          <w:sz w:val="22"/>
          <w:szCs w:val="22"/>
        </w:rPr>
      </w:pPr>
    </w:p>
    <w:p w14:paraId="177FD821" w14:textId="56C86F23" w:rsidR="00D27389" w:rsidRDefault="00BB20AE" w:rsidP="00C31655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Merck Animal Health suggests following </w:t>
      </w:r>
      <w:r w:rsidR="00D27389">
        <w:rPr>
          <w:rFonts w:ascii="Arial" w:hAnsi="Arial" w:cs="Arial"/>
          <w:sz w:val="22"/>
          <w:szCs w:val="22"/>
        </w:rPr>
        <w:t xml:space="preserve">these dos and don’ts </w:t>
      </w:r>
      <w:r w:rsidR="002C37B2">
        <w:rPr>
          <w:rFonts w:ascii="Arial" w:hAnsi="Arial" w:cs="Arial"/>
          <w:sz w:val="22"/>
          <w:szCs w:val="22"/>
        </w:rPr>
        <w:t>to achieve effective</w:t>
      </w:r>
      <w:r w:rsidR="00D27389">
        <w:rPr>
          <w:rFonts w:ascii="Arial" w:hAnsi="Arial" w:cs="Arial"/>
          <w:sz w:val="22"/>
          <w:szCs w:val="22"/>
        </w:rPr>
        <w:t xml:space="preserve"> immunization</w:t>
      </w:r>
      <w:r w:rsidR="00A1329E">
        <w:rPr>
          <w:rFonts w:ascii="Arial" w:hAnsi="Arial" w:cs="Arial"/>
          <w:sz w:val="22"/>
          <w:szCs w:val="22"/>
        </w:rPr>
        <w:t>:</w:t>
      </w:r>
    </w:p>
    <w:p w14:paraId="1B7E8B22" w14:textId="77777777" w:rsidR="00310539" w:rsidRDefault="00310539" w:rsidP="00C31655">
      <w:pPr>
        <w:suppressAutoHyphens w:val="0"/>
        <w:rPr>
          <w:rFonts w:ascii="Arial" w:hAnsi="Arial" w:cs="Arial"/>
          <w:b/>
          <w:bCs/>
          <w:sz w:val="22"/>
          <w:szCs w:val="22"/>
        </w:rPr>
      </w:pPr>
    </w:p>
    <w:p w14:paraId="4D8B8F81" w14:textId="5B2BD5F6" w:rsidR="00310539" w:rsidRDefault="00310539" w:rsidP="00C31655">
      <w:pPr>
        <w:suppressAutoHyphens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Do store </w:t>
      </w:r>
      <w:r w:rsidR="00D55912">
        <w:rPr>
          <w:rFonts w:ascii="Arial" w:hAnsi="Arial" w:cs="Arial"/>
          <w:b/>
          <w:bCs/>
          <w:sz w:val="22"/>
          <w:szCs w:val="22"/>
        </w:rPr>
        <w:t>vaccines at 35 to 45 degrees F</w:t>
      </w:r>
      <w:r w:rsidR="00242F62">
        <w:rPr>
          <w:rFonts w:ascii="Arial" w:hAnsi="Arial" w:cs="Arial"/>
          <w:b/>
          <w:bCs/>
          <w:sz w:val="22"/>
          <w:szCs w:val="22"/>
        </w:rPr>
        <w:t>.</w:t>
      </w:r>
    </w:p>
    <w:p w14:paraId="7B0933B6" w14:textId="45A3C788" w:rsidR="00D55912" w:rsidRDefault="004D2271" w:rsidP="00C31655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 modified live virus (MLV) vaccines</w:t>
      </w:r>
      <w:r w:rsidR="00956E7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it’s</w:t>
      </w:r>
      <w:r w:rsidR="00D55912">
        <w:rPr>
          <w:rFonts w:ascii="Arial" w:hAnsi="Arial" w:cs="Arial"/>
          <w:sz w:val="22"/>
          <w:szCs w:val="22"/>
        </w:rPr>
        <w:t xml:space="preserve"> important to store </w:t>
      </w:r>
      <w:r w:rsidR="00573989">
        <w:rPr>
          <w:rFonts w:ascii="Arial" w:hAnsi="Arial" w:cs="Arial"/>
          <w:sz w:val="22"/>
          <w:szCs w:val="22"/>
        </w:rPr>
        <w:t xml:space="preserve">and handle </w:t>
      </w:r>
      <w:r w:rsidR="003F42C2">
        <w:rPr>
          <w:rFonts w:ascii="Arial" w:hAnsi="Arial" w:cs="Arial"/>
          <w:sz w:val="22"/>
          <w:szCs w:val="22"/>
        </w:rPr>
        <w:t>both</w:t>
      </w:r>
      <w:r w:rsidR="00D55912">
        <w:rPr>
          <w:rFonts w:ascii="Arial" w:hAnsi="Arial" w:cs="Arial"/>
          <w:sz w:val="22"/>
          <w:szCs w:val="22"/>
        </w:rPr>
        <w:t xml:space="preserve"> </w:t>
      </w:r>
      <w:r w:rsidR="002E3E8E">
        <w:rPr>
          <w:rFonts w:ascii="Arial" w:hAnsi="Arial" w:cs="Arial"/>
          <w:sz w:val="22"/>
          <w:szCs w:val="22"/>
        </w:rPr>
        <w:t xml:space="preserve">the </w:t>
      </w:r>
      <w:r w:rsidR="00D55912">
        <w:rPr>
          <w:rFonts w:ascii="Arial" w:hAnsi="Arial" w:cs="Arial"/>
          <w:sz w:val="22"/>
          <w:szCs w:val="22"/>
        </w:rPr>
        <w:t xml:space="preserve">vaccine cake and sterile diluent </w:t>
      </w:r>
      <w:r w:rsidR="00F4609B">
        <w:rPr>
          <w:rFonts w:ascii="Arial" w:hAnsi="Arial" w:cs="Arial"/>
          <w:sz w:val="22"/>
          <w:szCs w:val="22"/>
        </w:rPr>
        <w:t>according to label directions.</w:t>
      </w:r>
      <w:r w:rsidR="00D55912">
        <w:rPr>
          <w:rFonts w:ascii="Arial" w:hAnsi="Arial" w:cs="Arial"/>
          <w:sz w:val="22"/>
          <w:szCs w:val="22"/>
        </w:rPr>
        <w:t xml:space="preserve"> Mixing the cake with warm diluent </w:t>
      </w:r>
      <w:r w:rsidR="0059045E">
        <w:rPr>
          <w:rFonts w:ascii="Arial" w:hAnsi="Arial" w:cs="Arial"/>
          <w:sz w:val="22"/>
          <w:szCs w:val="22"/>
        </w:rPr>
        <w:t xml:space="preserve">can </w:t>
      </w:r>
      <w:r w:rsidR="00D55912">
        <w:rPr>
          <w:rFonts w:ascii="Arial" w:hAnsi="Arial" w:cs="Arial"/>
          <w:sz w:val="22"/>
          <w:szCs w:val="22"/>
        </w:rPr>
        <w:t>greatly shorten</w:t>
      </w:r>
      <w:r w:rsidR="0059045E">
        <w:rPr>
          <w:rFonts w:ascii="Arial" w:hAnsi="Arial" w:cs="Arial"/>
          <w:sz w:val="22"/>
          <w:szCs w:val="22"/>
        </w:rPr>
        <w:t xml:space="preserve"> or eliminate</w:t>
      </w:r>
      <w:r w:rsidR="00D55912">
        <w:rPr>
          <w:rFonts w:ascii="Arial" w:hAnsi="Arial" w:cs="Arial"/>
          <w:sz w:val="22"/>
          <w:szCs w:val="22"/>
        </w:rPr>
        <w:t xml:space="preserve"> the effectiveness of the vaccine. </w:t>
      </w:r>
    </w:p>
    <w:p w14:paraId="7E553950" w14:textId="2684AC33" w:rsidR="00442B0A" w:rsidRDefault="00442B0A" w:rsidP="00C31655">
      <w:pPr>
        <w:suppressAutoHyphens w:val="0"/>
        <w:rPr>
          <w:rFonts w:ascii="Arial" w:hAnsi="Arial" w:cs="Arial"/>
          <w:sz w:val="22"/>
          <w:szCs w:val="22"/>
        </w:rPr>
      </w:pPr>
    </w:p>
    <w:p w14:paraId="4ACED700" w14:textId="4CCA166F" w:rsidR="00442B0A" w:rsidRDefault="00442B0A" w:rsidP="00C31655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best results, store vaccines in a </w:t>
      </w:r>
      <w:r w:rsidR="00FE1CA6">
        <w:rPr>
          <w:rFonts w:ascii="Arial" w:hAnsi="Arial" w:cs="Arial"/>
          <w:sz w:val="22"/>
          <w:szCs w:val="22"/>
        </w:rPr>
        <w:t xml:space="preserve">well-functioning </w:t>
      </w:r>
      <w:r>
        <w:rPr>
          <w:rFonts w:ascii="Arial" w:hAnsi="Arial" w:cs="Arial"/>
          <w:sz w:val="22"/>
          <w:szCs w:val="22"/>
        </w:rPr>
        <w:t>refrigerator. Locate the refrigerator in a controlled environment</w:t>
      </w:r>
      <w:r w:rsidR="006468F1">
        <w:rPr>
          <w:rFonts w:ascii="Arial" w:hAnsi="Arial" w:cs="Arial"/>
          <w:sz w:val="22"/>
          <w:szCs w:val="22"/>
        </w:rPr>
        <w:t xml:space="preserve"> that is not exposed to temperature extremes. </w:t>
      </w:r>
      <w:r w:rsidR="00305DE0">
        <w:rPr>
          <w:rFonts w:ascii="Arial" w:hAnsi="Arial" w:cs="Arial"/>
          <w:sz w:val="22"/>
          <w:szCs w:val="22"/>
        </w:rPr>
        <w:t>A</w:t>
      </w:r>
      <w:r w:rsidR="00FE1CA6">
        <w:rPr>
          <w:rFonts w:ascii="Arial" w:hAnsi="Arial" w:cs="Arial"/>
          <w:sz w:val="22"/>
          <w:szCs w:val="22"/>
        </w:rPr>
        <w:t xml:space="preserve"> </w:t>
      </w:r>
      <w:r w:rsidR="00305DE0">
        <w:rPr>
          <w:rFonts w:ascii="Arial" w:hAnsi="Arial" w:cs="Arial"/>
          <w:sz w:val="22"/>
          <w:szCs w:val="22"/>
        </w:rPr>
        <w:t>refrigerator thermometer is a</w:t>
      </w:r>
      <w:r w:rsidR="00FE1CA6">
        <w:rPr>
          <w:rFonts w:ascii="Arial" w:hAnsi="Arial" w:cs="Arial"/>
          <w:sz w:val="22"/>
          <w:szCs w:val="22"/>
        </w:rPr>
        <w:t xml:space="preserve"> wise</w:t>
      </w:r>
      <w:r w:rsidR="00305DE0">
        <w:rPr>
          <w:rFonts w:ascii="Arial" w:hAnsi="Arial" w:cs="Arial"/>
          <w:sz w:val="22"/>
          <w:szCs w:val="22"/>
        </w:rPr>
        <w:t xml:space="preserve"> investment</w:t>
      </w:r>
      <w:r w:rsidR="00FE1CA6">
        <w:rPr>
          <w:rFonts w:ascii="Arial" w:hAnsi="Arial" w:cs="Arial"/>
          <w:sz w:val="22"/>
          <w:szCs w:val="22"/>
        </w:rPr>
        <w:t xml:space="preserve"> to monitor temperatures.</w:t>
      </w:r>
    </w:p>
    <w:p w14:paraId="68B5FFE7" w14:textId="29272EC4" w:rsidR="0098166A" w:rsidRDefault="0098166A" w:rsidP="00C31655">
      <w:pPr>
        <w:suppressAutoHyphens w:val="0"/>
        <w:rPr>
          <w:rFonts w:ascii="Arial" w:hAnsi="Arial" w:cs="Arial"/>
          <w:sz w:val="22"/>
          <w:szCs w:val="22"/>
        </w:rPr>
      </w:pPr>
    </w:p>
    <w:p w14:paraId="50BEFDA5" w14:textId="4D0F788B" w:rsidR="00067B9D" w:rsidRDefault="0098166A" w:rsidP="00C31655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Much attention is placed on keeping vaccines cool during hot weather. </w:t>
      </w:r>
      <w:r w:rsidR="0059045E">
        <w:rPr>
          <w:rFonts w:ascii="Arial" w:hAnsi="Arial" w:cs="Arial"/>
          <w:sz w:val="22"/>
          <w:szCs w:val="22"/>
        </w:rPr>
        <w:t>That is important, b</w:t>
      </w:r>
      <w:r>
        <w:rPr>
          <w:rFonts w:ascii="Arial" w:hAnsi="Arial" w:cs="Arial"/>
          <w:sz w:val="22"/>
          <w:szCs w:val="22"/>
        </w:rPr>
        <w:t xml:space="preserve">ut </w:t>
      </w:r>
      <w:r w:rsidR="002E3E8E">
        <w:rPr>
          <w:rFonts w:ascii="Arial" w:hAnsi="Arial" w:cs="Arial"/>
          <w:sz w:val="22"/>
          <w:szCs w:val="22"/>
        </w:rPr>
        <w:t xml:space="preserve">remember that </w:t>
      </w:r>
      <w:r w:rsidR="005C5188">
        <w:rPr>
          <w:rFonts w:ascii="Arial" w:hAnsi="Arial" w:cs="Arial"/>
          <w:sz w:val="22"/>
          <w:szCs w:val="22"/>
        </w:rPr>
        <w:t>freezing conditions can be harmful, too. Freezing a killed vaccine product can damage the vaccine and release endotoxins</w:t>
      </w:r>
      <w:r w:rsidR="00605B01">
        <w:rPr>
          <w:rFonts w:ascii="Arial" w:hAnsi="Arial" w:cs="Arial"/>
          <w:sz w:val="22"/>
          <w:szCs w:val="22"/>
        </w:rPr>
        <w:t xml:space="preserve"> from bacterins. </w:t>
      </w:r>
      <w:r w:rsidR="004B509F">
        <w:rPr>
          <w:rFonts w:ascii="Arial" w:hAnsi="Arial" w:cs="Arial"/>
          <w:sz w:val="22"/>
          <w:szCs w:val="22"/>
        </w:rPr>
        <w:t>MLV</w:t>
      </w:r>
      <w:r w:rsidR="00605B01">
        <w:rPr>
          <w:rFonts w:ascii="Arial" w:hAnsi="Arial" w:cs="Arial"/>
          <w:sz w:val="22"/>
          <w:szCs w:val="22"/>
        </w:rPr>
        <w:t xml:space="preserve"> vaccine</w:t>
      </w:r>
      <w:r w:rsidR="004B509F">
        <w:rPr>
          <w:rFonts w:ascii="Arial" w:hAnsi="Arial" w:cs="Arial"/>
          <w:sz w:val="22"/>
          <w:szCs w:val="22"/>
        </w:rPr>
        <w:t>s</w:t>
      </w:r>
      <w:r w:rsidR="00605B01">
        <w:rPr>
          <w:rFonts w:ascii="Arial" w:hAnsi="Arial" w:cs="Arial"/>
          <w:sz w:val="22"/>
          <w:szCs w:val="22"/>
        </w:rPr>
        <w:t xml:space="preserve"> </w:t>
      </w:r>
      <w:r w:rsidR="00067B9D">
        <w:rPr>
          <w:rFonts w:ascii="Arial" w:hAnsi="Arial" w:cs="Arial"/>
          <w:sz w:val="22"/>
          <w:szCs w:val="22"/>
        </w:rPr>
        <w:t>can be deactivated</w:t>
      </w:r>
      <w:r w:rsidR="00605B01">
        <w:rPr>
          <w:rFonts w:ascii="Arial" w:hAnsi="Arial" w:cs="Arial"/>
          <w:sz w:val="22"/>
          <w:szCs w:val="22"/>
        </w:rPr>
        <w:t xml:space="preserve"> </w:t>
      </w:r>
      <w:r w:rsidR="002E3E8E">
        <w:rPr>
          <w:rFonts w:ascii="Arial" w:hAnsi="Arial" w:cs="Arial"/>
          <w:sz w:val="22"/>
          <w:szCs w:val="22"/>
        </w:rPr>
        <w:t>if frozen after being reconstituted</w:t>
      </w:r>
      <w:r w:rsidR="003F42C2">
        <w:rPr>
          <w:rFonts w:ascii="Arial" w:hAnsi="Arial" w:cs="Arial"/>
          <w:sz w:val="22"/>
          <w:szCs w:val="22"/>
        </w:rPr>
        <w:t xml:space="preserve">. </w:t>
      </w:r>
    </w:p>
    <w:p w14:paraId="2B11C36E" w14:textId="77777777" w:rsidR="00D55912" w:rsidRDefault="00D55912" w:rsidP="00C31655">
      <w:pPr>
        <w:suppressAutoHyphens w:val="0"/>
        <w:rPr>
          <w:rFonts w:ascii="Arial" w:hAnsi="Arial" w:cs="Arial"/>
          <w:sz w:val="22"/>
          <w:szCs w:val="22"/>
        </w:rPr>
      </w:pPr>
    </w:p>
    <w:p w14:paraId="748B1A17" w14:textId="6029EB52" w:rsidR="00FA2645" w:rsidRPr="00FA2645" w:rsidRDefault="00FA2645" w:rsidP="00C31655">
      <w:pPr>
        <w:suppressAutoHyphens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Don’t reconstitute </w:t>
      </w:r>
      <w:r w:rsidR="004545B6">
        <w:rPr>
          <w:rFonts w:ascii="Arial" w:hAnsi="Arial" w:cs="Arial"/>
          <w:b/>
          <w:bCs/>
          <w:sz w:val="22"/>
          <w:szCs w:val="22"/>
        </w:rPr>
        <w:t>too many doses at once</w:t>
      </w:r>
      <w:r w:rsidR="002E3E8E">
        <w:rPr>
          <w:rFonts w:ascii="Arial" w:hAnsi="Arial" w:cs="Arial"/>
          <w:b/>
          <w:bCs/>
          <w:sz w:val="22"/>
          <w:szCs w:val="22"/>
        </w:rPr>
        <w:t>.</w:t>
      </w:r>
    </w:p>
    <w:p w14:paraId="7E8CD95B" w14:textId="68DD048F" w:rsidR="00D27389" w:rsidRDefault="004545B6" w:rsidP="00C31655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546327">
        <w:rPr>
          <w:rFonts w:ascii="Arial" w:hAnsi="Arial" w:cs="Arial"/>
          <w:sz w:val="22"/>
          <w:szCs w:val="22"/>
        </w:rPr>
        <w:t xml:space="preserve">LV </w:t>
      </w:r>
      <w:r>
        <w:rPr>
          <w:rFonts w:ascii="Arial" w:hAnsi="Arial" w:cs="Arial"/>
          <w:sz w:val="22"/>
          <w:szCs w:val="22"/>
        </w:rPr>
        <w:t xml:space="preserve">vaccines should be used within two hours of </w:t>
      </w:r>
      <w:r w:rsidR="00CD4C78">
        <w:rPr>
          <w:rFonts w:ascii="Arial" w:hAnsi="Arial" w:cs="Arial"/>
          <w:sz w:val="22"/>
          <w:szCs w:val="22"/>
        </w:rPr>
        <w:t>mixing</w:t>
      </w:r>
      <w:r>
        <w:rPr>
          <w:rFonts w:ascii="Arial" w:hAnsi="Arial" w:cs="Arial"/>
          <w:sz w:val="22"/>
          <w:szCs w:val="22"/>
        </w:rPr>
        <w:t>.</w:t>
      </w:r>
      <w:r w:rsidR="00D27389">
        <w:rPr>
          <w:rFonts w:ascii="Arial" w:hAnsi="Arial" w:cs="Arial"/>
          <w:sz w:val="22"/>
          <w:szCs w:val="22"/>
        </w:rPr>
        <w:t xml:space="preserve"> If you have 200 calves to vaccinate, </w:t>
      </w:r>
      <w:r w:rsidR="00167D98">
        <w:rPr>
          <w:rFonts w:ascii="Arial" w:hAnsi="Arial" w:cs="Arial"/>
          <w:sz w:val="22"/>
          <w:szCs w:val="22"/>
        </w:rPr>
        <w:t>don’t</w:t>
      </w:r>
      <w:r w:rsidR="00D27389">
        <w:rPr>
          <w:rFonts w:ascii="Arial" w:hAnsi="Arial" w:cs="Arial"/>
          <w:sz w:val="22"/>
          <w:szCs w:val="22"/>
        </w:rPr>
        <w:t xml:space="preserve"> mix all 200 doses and then start vaccinating. It’s important to mix as you go</w:t>
      </w:r>
      <w:r w:rsidR="00086A14">
        <w:rPr>
          <w:rFonts w:ascii="Arial" w:hAnsi="Arial" w:cs="Arial"/>
          <w:sz w:val="22"/>
          <w:szCs w:val="22"/>
        </w:rPr>
        <w:t xml:space="preserve"> and allow for unexpected delays</w:t>
      </w:r>
      <w:r w:rsidR="00D97F60">
        <w:rPr>
          <w:rFonts w:ascii="Arial" w:hAnsi="Arial" w:cs="Arial"/>
          <w:sz w:val="22"/>
          <w:szCs w:val="22"/>
        </w:rPr>
        <w:t>.</w:t>
      </w:r>
      <w:r w:rsidR="00D27389">
        <w:rPr>
          <w:rFonts w:ascii="Arial" w:hAnsi="Arial" w:cs="Arial"/>
          <w:sz w:val="22"/>
          <w:szCs w:val="22"/>
        </w:rPr>
        <w:t xml:space="preserve"> </w:t>
      </w:r>
      <w:r w:rsidR="00167D98">
        <w:rPr>
          <w:rFonts w:ascii="Arial" w:hAnsi="Arial" w:cs="Arial"/>
          <w:sz w:val="22"/>
          <w:szCs w:val="22"/>
        </w:rPr>
        <w:t>Discard a</w:t>
      </w:r>
      <w:r w:rsidR="00D27389">
        <w:rPr>
          <w:rFonts w:ascii="Arial" w:hAnsi="Arial" w:cs="Arial"/>
          <w:sz w:val="22"/>
          <w:szCs w:val="22"/>
        </w:rPr>
        <w:t xml:space="preserve">ny </w:t>
      </w:r>
      <w:r w:rsidR="00167D98">
        <w:rPr>
          <w:rFonts w:ascii="Arial" w:hAnsi="Arial" w:cs="Arial"/>
          <w:sz w:val="22"/>
          <w:szCs w:val="22"/>
        </w:rPr>
        <w:t>unused</w:t>
      </w:r>
      <w:r w:rsidR="00D27389">
        <w:rPr>
          <w:rFonts w:ascii="Arial" w:hAnsi="Arial" w:cs="Arial"/>
          <w:sz w:val="22"/>
          <w:szCs w:val="22"/>
        </w:rPr>
        <w:t xml:space="preserve"> reconstituted</w:t>
      </w:r>
      <w:r w:rsidR="008509C3">
        <w:rPr>
          <w:rFonts w:ascii="Arial" w:hAnsi="Arial" w:cs="Arial"/>
          <w:sz w:val="22"/>
          <w:szCs w:val="22"/>
        </w:rPr>
        <w:t xml:space="preserve"> </w:t>
      </w:r>
      <w:r w:rsidR="00D27389">
        <w:rPr>
          <w:rFonts w:ascii="Arial" w:hAnsi="Arial" w:cs="Arial"/>
          <w:sz w:val="22"/>
          <w:szCs w:val="22"/>
        </w:rPr>
        <w:t>vaccine at the end of the da</w:t>
      </w:r>
      <w:r w:rsidR="00167D98">
        <w:rPr>
          <w:rFonts w:ascii="Arial" w:hAnsi="Arial" w:cs="Arial"/>
          <w:sz w:val="22"/>
          <w:szCs w:val="22"/>
        </w:rPr>
        <w:t>y</w:t>
      </w:r>
      <w:r w:rsidR="00D27389">
        <w:rPr>
          <w:rFonts w:ascii="Arial" w:hAnsi="Arial" w:cs="Arial"/>
          <w:sz w:val="22"/>
          <w:szCs w:val="22"/>
        </w:rPr>
        <w:t xml:space="preserve">. </w:t>
      </w:r>
    </w:p>
    <w:p w14:paraId="08414505" w14:textId="4B018FFB" w:rsidR="0095196A" w:rsidRDefault="0095196A" w:rsidP="00C31655">
      <w:pPr>
        <w:suppressAutoHyphens w:val="0"/>
        <w:rPr>
          <w:rFonts w:ascii="Arial" w:hAnsi="Arial" w:cs="Arial"/>
          <w:sz w:val="22"/>
          <w:szCs w:val="22"/>
        </w:rPr>
      </w:pPr>
    </w:p>
    <w:p w14:paraId="15FD6EBF" w14:textId="663EA4F6" w:rsidR="0095196A" w:rsidRPr="0095196A" w:rsidRDefault="0095196A" w:rsidP="00A1329E">
      <w:pPr>
        <w:suppressAutoHyphens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Do </w:t>
      </w:r>
      <w:r w:rsidR="00A1329E">
        <w:rPr>
          <w:rFonts w:ascii="Arial" w:hAnsi="Arial" w:cs="Arial"/>
          <w:b/>
          <w:bCs/>
          <w:sz w:val="22"/>
          <w:szCs w:val="22"/>
        </w:rPr>
        <w:t xml:space="preserve">mix the </w:t>
      </w:r>
      <w:r w:rsidR="00FE1CA6">
        <w:rPr>
          <w:rFonts w:ascii="Arial" w:hAnsi="Arial" w:cs="Arial"/>
          <w:b/>
          <w:bCs/>
          <w:sz w:val="22"/>
          <w:szCs w:val="22"/>
        </w:rPr>
        <w:t>vaccine</w:t>
      </w:r>
      <w:r w:rsidR="00A1329E">
        <w:rPr>
          <w:rFonts w:ascii="Arial" w:hAnsi="Arial" w:cs="Arial"/>
          <w:b/>
          <w:bCs/>
          <w:sz w:val="22"/>
          <w:szCs w:val="22"/>
        </w:rPr>
        <w:t xml:space="preserve"> carefully</w:t>
      </w:r>
      <w:r w:rsidR="002E3E8E">
        <w:rPr>
          <w:rFonts w:ascii="Arial" w:hAnsi="Arial" w:cs="Arial"/>
          <w:b/>
          <w:bCs/>
          <w:sz w:val="22"/>
          <w:szCs w:val="22"/>
        </w:rPr>
        <w:t>.</w:t>
      </w:r>
    </w:p>
    <w:p w14:paraId="293C6FA2" w14:textId="7035B839" w:rsidR="00A1329E" w:rsidRDefault="00A1329E" w:rsidP="00A1329E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When reconstituting </w:t>
      </w:r>
      <w:r w:rsidR="00546327">
        <w:rPr>
          <w:rFonts w:ascii="Arial" w:hAnsi="Arial" w:cs="Arial"/>
          <w:sz w:val="22"/>
          <w:szCs w:val="22"/>
        </w:rPr>
        <w:t>a</w:t>
      </w:r>
      <w:r w:rsidR="00652534">
        <w:rPr>
          <w:rFonts w:ascii="Arial" w:hAnsi="Arial" w:cs="Arial"/>
          <w:sz w:val="22"/>
          <w:szCs w:val="22"/>
        </w:rPr>
        <w:t>n</w:t>
      </w:r>
      <w:r w:rsidR="00546327">
        <w:rPr>
          <w:rFonts w:ascii="Arial" w:hAnsi="Arial" w:cs="Arial"/>
          <w:sz w:val="22"/>
          <w:szCs w:val="22"/>
        </w:rPr>
        <w:t xml:space="preserve"> MLV </w:t>
      </w:r>
      <w:r>
        <w:rPr>
          <w:rFonts w:ascii="Arial" w:hAnsi="Arial" w:cs="Arial"/>
          <w:sz w:val="22"/>
          <w:szCs w:val="22"/>
        </w:rPr>
        <w:t xml:space="preserve">vaccine, use a swirling or rolling motion </w:t>
      </w:r>
      <w:r w:rsidR="0020599D">
        <w:rPr>
          <w:rFonts w:ascii="Arial" w:hAnsi="Arial" w:cs="Arial"/>
          <w:sz w:val="22"/>
          <w:szCs w:val="22"/>
        </w:rPr>
        <w:t>versus</w:t>
      </w:r>
      <w:r>
        <w:rPr>
          <w:rFonts w:ascii="Arial" w:hAnsi="Arial" w:cs="Arial"/>
          <w:sz w:val="22"/>
          <w:szCs w:val="22"/>
        </w:rPr>
        <w:t xml:space="preserve"> shaking, which can damage the </w:t>
      </w:r>
      <w:r w:rsidR="0020599D">
        <w:rPr>
          <w:rFonts w:ascii="Arial" w:hAnsi="Arial" w:cs="Arial"/>
          <w:sz w:val="22"/>
          <w:szCs w:val="22"/>
        </w:rPr>
        <w:t>MLV</w:t>
      </w:r>
      <w:r>
        <w:rPr>
          <w:rFonts w:ascii="Arial" w:hAnsi="Arial" w:cs="Arial"/>
          <w:sz w:val="22"/>
          <w:szCs w:val="22"/>
        </w:rPr>
        <w:t xml:space="preserve"> within the vaccine. </w:t>
      </w:r>
    </w:p>
    <w:p w14:paraId="00E890E0" w14:textId="750A94B3" w:rsidR="00AA048A" w:rsidRDefault="00AA048A" w:rsidP="00A1329E">
      <w:pPr>
        <w:suppressAutoHyphens w:val="0"/>
        <w:rPr>
          <w:rFonts w:ascii="Arial" w:hAnsi="Arial" w:cs="Arial"/>
          <w:sz w:val="22"/>
          <w:szCs w:val="22"/>
        </w:rPr>
      </w:pPr>
    </w:p>
    <w:p w14:paraId="289BCFC6" w14:textId="77777777" w:rsidR="00F758B7" w:rsidRDefault="00F758B7" w:rsidP="00A1329E">
      <w:pPr>
        <w:suppressAutoHyphens w:val="0"/>
        <w:rPr>
          <w:rFonts w:ascii="Arial" w:hAnsi="Arial" w:cs="Arial"/>
          <w:b/>
          <w:bCs/>
          <w:sz w:val="22"/>
          <w:szCs w:val="22"/>
        </w:rPr>
      </w:pPr>
    </w:p>
    <w:p w14:paraId="31F78121" w14:textId="69742AD3" w:rsidR="00AA048A" w:rsidRDefault="00AA048A" w:rsidP="00A1329E">
      <w:pPr>
        <w:suppressAutoHyphens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Don’t expose </w:t>
      </w:r>
      <w:r w:rsidR="00D3548C">
        <w:rPr>
          <w:rFonts w:ascii="Arial" w:hAnsi="Arial" w:cs="Arial"/>
          <w:b/>
          <w:bCs/>
          <w:sz w:val="22"/>
          <w:szCs w:val="22"/>
        </w:rPr>
        <w:t>loaded syringes to sunlight.</w:t>
      </w:r>
    </w:p>
    <w:p w14:paraId="32393435" w14:textId="238F767A" w:rsidR="00D3548C" w:rsidRDefault="006207AD" w:rsidP="00A1329E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Once </w:t>
      </w:r>
      <w:r w:rsidR="002E16D7">
        <w:rPr>
          <w:rFonts w:ascii="Arial" w:hAnsi="Arial" w:cs="Arial"/>
          <w:sz w:val="22"/>
          <w:szCs w:val="22"/>
        </w:rPr>
        <w:t xml:space="preserve">mixed, </w:t>
      </w:r>
      <w:r w:rsidR="00811C55">
        <w:rPr>
          <w:rFonts w:ascii="Arial" w:hAnsi="Arial" w:cs="Arial"/>
          <w:sz w:val="22"/>
          <w:szCs w:val="22"/>
        </w:rPr>
        <w:t>an</w:t>
      </w:r>
      <w:r w:rsidR="00546327">
        <w:rPr>
          <w:rFonts w:ascii="Arial" w:hAnsi="Arial" w:cs="Arial"/>
          <w:sz w:val="22"/>
          <w:szCs w:val="22"/>
        </w:rPr>
        <w:t xml:space="preserve"> MLV </w:t>
      </w:r>
      <w:r w:rsidR="00086A14">
        <w:rPr>
          <w:rFonts w:ascii="Arial" w:hAnsi="Arial" w:cs="Arial"/>
          <w:sz w:val="22"/>
          <w:szCs w:val="22"/>
        </w:rPr>
        <w:t>vaccine should be kept cool and out of direct s</w:t>
      </w:r>
      <w:r w:rsidR="00D97F60">
        <w:rPr>
          <w:rFonts w:ascii="Arial" w:hAnsi="Arial" w:cs="Arial"/>
          <w:sz w:val="22"/>
          <w:szCs w:val="22"/>
        </w:rPr>
        <w:t xml:space="preserve">unlight. Setting a syringe down on a table or tailgate can cause the vaccine to warm up and lose effectiveness. Coolers can be purchased or </w:t>
      </w:r>
      <w:r w:rsidR="004832D6">
        <w:rPr>
          <w:rFonts w:ascii="Arial" w:hAnsi="Arial" w:cs="Arial"/>
          <w:sz w:val="22"/>
          <w:szCs w:val="22"/>
        </w:rPr>
        <w:t xml:space="preserve">constructed with openings to insert syringes between vaccinations. </w:t>
      </w:r>
    </w:p>
    <w:p w14:paraId="07424378" w14:textId="1422FE94" w:rsidR="00A92AE7" w:rsidRDefault="00A92AE7" w:rsidP="00A1329E">
      <w:pPr>
        <w:suppressAutoHyphens w:val="0"/>
        <w:rPr>
          <w:rFonts w:ascii="Arial" w:hAnsi="Arial" w:cs="Arial"/>
          <w:sz w:val="22"/>
          <w:szCs w:val="22"/>
        </w:rPr>
      </w:pPr>
    </w:p>
    <w:p w14:paraId="1D8D3F25" w14:textId="54C93EE9" w:rsidR="00A92AE7" w:rsidRPr="00A92AE7" w:rsidRDefault="00A92AE7" w:rsidP="00A1329E">
      <w:pPr>
        <w:suppressAutoHyphens w:val="0"/>
        <w:rPr>
          <w:rFonts w:ascii="Arial" w:hAnsi="Arial" w:cs="Arial"/>
          <w:b/>
          <w:bCs/>
          <w:sz w:val="22"/>
          <w:szCs w:val="22"/>
        </w:rPr>
      </w:pPr>
      <w:r w:rsidRPr="00A92AE7">
        <w:rPr>
          <w:rFonts w:ascii="Arial" w:hAnsi="Arial" w:cs="Arial"/>
          <w:b/>
          <w:bCs/>
          <w:sz w:val="22"/>
          <w:szCs w:val="22"/>
        </w:rPr>
        <w:t>Do protect vaccines from contamination.</w:t>
      </w:r>
    </w:p>
    <w:p w14:paraId="477F5BF1" w14:textId="1F9EBA2B" w:rsidR="00A92AE7" w:rsidRDefault="007F4133" w:rsidP="005C5B6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Always use a clean needle when filling a syringe from the bottle</w:t>
      </w:r>
      <w:r w:rsidR="0078156D">
        <w:rPr>
          <w:rFonts w:ascii="Arial" w:hAnsi="Arial" w:cs="Arial"/>
          <w:sz w:val="22"/>
          <w:szCs w:val="22"/>
        </w:rPr>
        <w:t>.</w:t>
      </w:r>
      <w:r w:rsidR="005C5B6A">
        <w:rPr>
          <w:rFonts w:ascii="Arial" w:hAnsi="Arial" w:cs="Arial"/>
          <w:sz w:val="22"/>
          <w:szCs w:val="22"/>
        </w:rPr>
        <w:t xml:space="preserve"> </w:t>
      </w:r>
      <w:r w:rsidR="005C5B6A" w:rsidRPr="005C5B6A">
        <w:rPr>
          <w:rFonts w:ascii="Arial" w:hAnsi="Arial" w:cs="Arial"/>
          <w:sz w:val="22"/>
          <w:szCs w:val="22"/>
        </w:rPr>
        <w:t xml:space="preserve">Don’t reload a syringe from a bottle using a needle previously used to administer </w:t>
      </w:r>
      <w:r w:rsidR="00811C55">
        <w:rPr>
          <w:rFonts w:ascii="Arial" w:hAnsi="Arial" w:cs="Arial"/>
          <w:sz w:val="22"/>
          <w:szCs w:val="22"/>
        </w:rPr>
        <w:t xml:space="preserve">a </w:t>
      </w:r>
      <w:r w:rsidR="005C5B6A" w:rsidRPr="005C5B6A">
        <w:rPr>
          <w:rFonts w:ascii="Arial" w:hAnsi="Arial" w:cs="Arial"/>
          <w:sz w:val="22"/>
          <w:szCs w:val="22"/>
        </w:rPr>
        <w:t xml:space="preserve">vaccine to an animal. </w:t>
      </w:r>
      <w:r w:rsidR="00141CAD">
        <w:rPr>
          <w:rFonts w:ascii="Arial" w:hAnsi="Arial" w:cs="Arial"/>
          <w:sz w:val="22"/>
          <w:szCs w:val="22"/>
        </w:rPr>
        <w:t>Sanitize syringes after use</w:t>
      </w:r>
      <w:r w:rsidR="005E50CD">
        <w:rPr>
          <w:rFonts w:ascii="Arial" w:hAnsi="Arial" w:cs="Arial"/>
          <w:sz w:val="22"/>
          <w:szCs w:val="22"/>
        </w:rPr>
        <w:t xml:space="preserve"> by washing with hot water and letting dry in a dust free environment. </w:t>
      </w:r>
    </w:p>
    <w:p w14:paraId="371634DC" w14:textId="69F69A69" w:rsidR="008270D1" w:rsidRDefault="008270D1" w:rsidP="00A1329E">
      <w:pPr>
        <w:suppressAutoHyphens w:val="0"/>
        <w:rPr>
          <w:rFonts w:ascii="Arial" w:hAnsi="Arial" w:cs="Arial"/>
          <w:sz w:val="22"/>
          <w:szCs w:val="22"/>
        </w:rPr>
      </w:pPr>
    </w:p>
    <w:p w14:paraId="706AAFEA" w14:textId="3F809800" w:rsidR="006B7962" w:rsidRDefault="00D27389" w:rsidP="00C31655">
      <w:pPr>
        <w:suppressAutoHyphens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 prepare</w:t>
      </w:r>
      <w:r w:rsidR="006B7962">
        <w:rPr>
          <w:rFonts w:ascii="Arial" w:hAnsi="Arial" w:cs="Arial"/>
          <w:b/>
          <w:sz w:val="22"/>
          <w:szCs w:val="22"/>
        </w:rPr>
        <w:t xml:space="preserve"> cattle for </w:t>
      </w:r>
      <w:r w:rsidR="007A0F2F">
        <w:rPr>
          <w:rFonts w:ascii="Arial" w:hAnsi="Arial" w:cs="Arial"/>
          <w:b/>
          <w:sz w:val="22"/>
          <w:szCs w:val="22"/>
        </w:rPr>
        <w:t>immunization</w:t>
      </w:r>
      <w:r w:rsidR="002E3E8E">
        <w:rPr>
          <w:rFonts w:ascii="Arial" w:hAnsi="Arial" w:cs="Arial"/>
          <w:b/>
          <w:sz w:val="22"/>
          <w:szCs w:val="22"/>
        </w:rPr>
        <w:t>.</w:t>
      </w:r>
      <w:r w:rsidR="006B7962">
        <w:rPr>
          <w:rFonts w:ascii="Arial" w:hAnsi="Arial" w:cs="Arial"/>
          <w:b/>
          <w:sz w:val="22"/>
          <w:szCs w:val="22"/>
        </w:rPr>
        <w:t xml:space="preserve"> </w:t>
      </w:r>
    </w:p>
    <w:p w14:paraId="706AAFF2" w14:textId="500196AB" w:rsidR="004F3A49" w:rsidRPr="00A831C4" w:rsidRDefault="004E3235" w:rsidP="00C31655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All vaccine labels </w:t>
      </w:r>
      <w:r w:rsidR="00A1329E">
        <w:rPr>
          <w:rFonts w:ascii="Arial" w:hAnsi="Arial" w:cs="Arial"/>
          <w:sz w:val="22"/>
          <w:szCs w:val="22"/>
        </w:rPr>
        <w:t>use language similar to this:</w:t>
      </w:r>
      <w:r w:rsidR="00945B20">
        <w:rPr>
          <w:rFonts w:ascii="Arial" w:hAnsi="Arial" w:cs="Arial"/>
          <w:sz w:val="22"/>
          <w:szCs w:val="22"/>
        </w:rPr>
        <w:t xml:space="preserve"> </w:t>
      </w:r>
      <w:r w:rsidR="004F28BB" w:rsidRPr="00A831C4">
        <w:rPr>
          <w:rFonts w:ascii="Arial" w:hAnsi="Arial" w:cs="Arial"/>
          <w:sz w:val="22"/>
          <w:szCs w:val="22"/>
        </w:rPr>
        <w:t>“</w:t>
      </w:r>
      <w:r w:rsidR="00873ADA">
        <w:rPr>
          <w:rFonts w:ascii="Arial" w:hAnsi="Arial" w:cs="Arial"/>
          <w:sz w:val="22"/>
          <w:szCs w:val="22"/>
        </w:rPr>
        <w:t>Effective for the vaccination of healthy cattle</w:t>
      </w:r>
      <w:r w:rsidR="00B7136C">
        <w:rPr>
          <w:rFonts w:ascii="Arial" w:hAnsi="Arial" w:cs="Arial"/>
          <w:sz w:val="22"/>
          <w:szCs w:val="22"/>
        </w:rPr>
        <w:t xml:space="preserve"> for disease caused by…”</w:t>
      </w:r>
      <w:r w:rsidR="004F28BB" w:rsidRPr="00A831C4">
        <w:rPr>
          <w:rFonts w:ascii="Arial" w:hAnsi="Arial" w:cs="Arial"/>
          <w:sz w:val="22"/>
          <w:szCs w:val="22"/>
        </w:rPr>
        <w:t xml:space="preserve"> </w:t>
      </w:r>
      <w:r w:rsidR="003C0302">
        <w:rPr>
          <w:rFonts w:ascii="Arial" w:hAnsi="Arial" w:cs="Arial"/>
          <w:sz w:val="22"/>
          <w:szCs w:val="22"/>
        </w:rPr>
        <w:t>For effective immunization</w:t>
      </w:r>
      <w:r w:rsidR="004F3A49">
        <w:rPr>
          <w:rFonts w:ascii="Arial" w:hAnsi="Arial" w:cs="Arial"/>
          <w:sz w:val="22"/>
          <w:szCs w:val="22"/>
        </w:rPr>
        <w:t xml:space="preserve">, the animal </w:t>
      </w:r>
      <w:r w:rsidR="00A1329E">
        <w:rPr>
          <w:rFonts w:ascii="Arial" w:hAnsi="Arial" w:cs="Arial"/>
          <w:sz w:val="22"/>
          <w:szCs w:val="22"/>
        </w:rPr>
        <w:t>must</w:t>
      </w:r>
      <w:r w:rsidR="004F3A49">
        <w:rPr>
          <w:rFonts w:ascii="Arial" w:hAnsi="Arial" w:cs="Arial"/>
          <w:sz w:val="22"/>
          <w:szCs w:val="22"/>
        </w:rPr>
        <w:t xml:space="preserve"> be </w:t>
      </w:r>
      <w:r w:rsidR="004F28BB">
        <w:rPr>
          <w:rFonts w:ascii="Arial" w:hAnsi="Arial" w:cs="Arial"/>
          <w:sz w:val="22"/>
          <w:szCs w:val="22"/>
        </w:rPr>
        <w:t xml:space="preserve">healthy and </w:t>
      </w:r>
      <w:r w:rsidR="007A0F2F">
        <w:rPr>
          <w:rFonts w:ascii="Arial" w:hAnsi="Arial" w:cs="Arial"/>
          <w:sz w:val="22"/>
          <w:szCs w:val="22"/>
        </w:rPr>
        <w:t xml:space="preserve">physically able </w:t>
      </w:r>
      <w:r w:rsidR="004F3A49">
        <w:rPr>
          <w:rFonts w:ascii="Arial" w:hAnsi="Arial" w:cs="Arial"/>
          <w:sz w:val="22"/>
          <w:szCs w:val="22"/>
        </w:rPr>
        <w:t xml:space="preserve">to respond to </w:t>
      </w:r>
      <w:r w:rsidR="007A0F2F">
        <w:rPr>
          <w:rFonts w:ascii="Arial" w:hAnsi="Arial" w:cs="Arial"/>
          <w:sz w:val="22"/>
          <w:szCs w:val="22"/>
        </w:rPr>
        <w:t>vaccination</w:t>
      </w:r>
      <w:r w:rsidR="004F3A49">
        <w:rPr>
          <w:rFonts w:ascii="Arial" w:hAnsi="Arial" w:cs="Arial"/>
          <w:sz w:val="22"/>
          <w:szCs w:val="22"/>
        </w:rPr>
        <w:t xml:space="preserve">. </w:t>
      </w:r>
      <w:r w:rsidR="00FE1CA6">
        <w:rPr>
          <w:rFonts w:ascii="Arial" w:hAnsi="Arial" w:cs="Arial"/>
          <w:sz w:val="22"/>
          <w:szCs w:val="22"/>
        </w:rPr>
        <w:t>Unfortunately</w:t>
      </w:r>
      <w:r w:rsidR="00EE18D1">
        <w:rPr>
          <w:rFonts w:ascii="Arial" w:hAnsi="Arial" w:cs="Arial"/>
          <w:sz w:val="22"/>
          <w:szCs w:val="22"/>
        </w:rPr>
        <w:t>,</w:t>
      </w:r>
      <w:r w:rsidR="00FE1CA6">
        <w:rPr>
          <w:rFonts w:ascii="Arial" w:hAnsi="Arial" w:cs="Arial"/>
          <w:sz w:val="22"/>
          <w:szCs w:val="22"/>
        </w:rPr>
        <w:t xml:space="preserve"> i</w:t>
      </w:r>
      <w:r w:rsidR="004832D6">
        <w:rPr>
          <w:rFonts w:ascii="Arial" w:hAnsi="Arial" w:cs="Arial"/>
          <w:sz w:val="22"/>
          <w:szCs w:val="22"/>
        </w:rPr>
        <w:t xml:space="preserve">ncoming calves are often under stress due to trucking, </w:t>
      </w:r>
      <w:proofErr w:type="gramStart"/>
      <w:r w:rsidR="004F28BB" w:rsidRPr="00A831C4">
        <w:rPr>
          <w:rFonts w:ascii="Arial" w:hAnsi="Arial" w:cs="Arial"/>
          <w:sz w:val="22"/>
          <w:szCs w:val="22"/>
        </w:rPr>
        <w:t>com</w:t>
      </w:r>
      <w:r w:rsidR="00036F97">
        <w:rPr>
          <w:rFonts w:ascii="Arial" w:hAnsi="Arial" w:cs="Arial"/>
          <w:sz w:val="22"/>
          <w:szCs w:val="22"/>
        </w:rPr>
        <w:t>m</w:t>
      </w:r>
      <w:r w:rsidR="004F28BB" w:rsidRPr="00A831C4">
        <w:rPr>
          <w:rFonts w:ascii="Arial" w:hAnsi="Arial" w:cs="Arial"/>
          <w:sz w:val="22"/>
          <w:szCs w:val="22"/>
        </w:rPr>
        <w:t>ingling</w:t>
      </w:r>
      <w:proofErr w:type="gramEnd"/>
      <w:r w:rsidR="004832D6">
        <w:rPr>
          <w:rFonts w:ascii="Arial" w:hAnsi="Arial" w:cs="Arial"/>
          <w:sz w:val="22"/>
          <w:szCs w:val="22"/>
        </w:rPr>
        <w:t xml:space="preserve"> and </w:t>
      </w:r>
      <w:r w:rsidR="004F28BB" w:rsidRPr="00A831C4">
        <w:rPr>
          <w:rFonts w:ascii="Arial" w:hAnsi="Arial" w:cs="Arial"/>
          <w:sz w:val="22"/>
          <w:szCs w:val="22"/>
        </w:rPr>
        <w:t>sorting</w:t>
      </w:r>
      <w:r w:rsidR="0075767C">
        <w:rPr>
          <w:rFonts w:ascii="Arial" w:hAnsi="Arial" w:cs="Arial"/>
          <w:sz w:val="22"/>
          <w:szCs w:val="22"/>
        </w:rPr>
        <w:t>, potentially reducing</w:t>
      </w:r>
      <w:r w:rsidR="007A0F2F">
        <w:rPr>
          <w:rFonts w:ascii="Arial" w:hAnsi="Arial" w:cs="Arial"/>
          <w:sz w:val="22"/>
          <w:szCs w:val="22"/>
        </w:rPr>
        <w:t xml:space="preserve"> vaccine </w:t>
      </w:r>
      <w:r w:rsidR="0075767C">
        <w:rPr>
          <w:rFonts w:ascii="Arial" w:hAnsi="Arial" w:cs="Arial"/>
          <w:sz w:val="22"/>
          <w:szCs w:val="22"/>
        </w:rPr>
        <w:t>response.</w:t>
      </w:r>
      <w:r w:rsidR="004F28BB" w:rsidRPr="00A831C4">
        <w:rPr>
          <w:rFonts w:ascii="Arial" w:hAnsi="Arial" w:cs="Arial"/>
          <w:sz w:val="22"/>
          <w:szCs w:val="22"/>
        </w:rPr>
        <w:t xml:space="preserve"> </w:t>
      </w:r>
    </w:p>
    <w:p w14:paraId="706AAFF3" w14:textId="77777777" w:rsidR="004F3A49" w:rsidRDefault="004F3A49" w:rsidP="00C31655">
      <w:pPr>
        <w:suppressAutoHyphens w:val="0"/>
        <w:rPr>
          <w:rFonts w:ascii="Arial" w:hAnsi="Arial" w:cs="Arial"/>
          <w:sz w:val="22"/>
          <w:szCs w:val="22"/>
        </w:rPr>
      </w:pPr>
    </w:p>
    <w:p w14:paraId="2DE189B3" w14:textId="6273D200" w:rsidR="009F0E05" w:rsidRDefault="0075767C" w:rsidP="009F0E05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Make un</w:t>
      </w:r>
      <w:r w:rsidR="00D11174">
        <w:rPr>
          <w:rFonts w:ascii="Arial" w:hAnsi="Arial" w:cs="Arial"/>
          <w:sz w:val="22"/>
          <w:szCs w:val="22"/>
        </w:rPr>
        <w:t xml:space="preserve">loading </w:t>
      </w:r>
      <w:r w:rsidR="00AB29EE">
        <w:rPr>
          <w:rFonts w:ascii="Arial" w:hAnsi="Arial" w:cs="Arial"/>
          <w:sz w:val="22"/>
          <w:szCs w:val="22"/>
        </w:rPr>
        <w:t>as stress-free as possible. Us</w:t>
      </w:r>
      <w:r w:rsidR="003E1320">
        <w:rPr>
          <w:rFonts w:ascii="Arial" w:hAnsi="Arial" w:cs="Arial"/>
          <w:sz w:val="22"/>
          <w:szCs w:val="22"/>
        </w:rPr>
        <w:t>ing</w:t>
      </w:r>
      <w:r w:rsidR="00AB29EE">
        <w:rPr>
          <w:rFonts w:ascii="Arial" w:hAnsi="Arial" w:cs="Arial"/>
          <w:sz w:val="22"/>
          <w:szCs w:val="22"/>
        </w:rPr>
        <w:t xml:space="preserve"> </w:t>
      </w:r>
      <w:r w:rsidR="00D11174">
        <w:rPr>
          <w:rFonts w:ascii="Arial" w:hAnsi="Arial" w:cs="Arial"/>
          <w:sz w:val="22"/>
          <w:szCs w:val="22"/>
        </w:rPr>
        <w:t>c</w:t>
      </w:r>
      <w:r w:rsidR="00817CFE">
        <w:rPr>
          <w:rFonts w:ascii="Arial" w:hAnsi="Arial" w:cs="Arial"/>
          <w:sz w:val="22"/>
          <w:szCs w:val="22"/>
        </w:rPr>
        <w:t xml:space="preserve">alm, quiet handling methods </w:t>
      </w:r>
      <w:r w:rsidR="00AB29EE">
        <w:rPr>
          <w:rFonts w:ascii="Arial" w:hAnsi="Arial" w:cs="Arial"/>
          <w:sz w:val="22"/>
          <w:szCs w:val="22"/>
        </w:rPr>
        <w:t>and put</w:t>
      </w:r>
      <w:r w:rsidR="003E1320">
        <w:rPr>
          <w:rFonts w:ascii="Arial" w:hAnsi="Arial" w:cs="Arial"/>
          <w:sz w:val="22"/>
          <w:szCs w:val="22"/>
        </w:rPr>
        <w:t>ting</w:t>
      </w:r>
      <w:r w:rsidR="00AB29EE">
        <w:rPr>
          <w:rFonts w:ascii="Arial" w:hAnsi="Arial" w:cs="Arial"/>
          <w:sz w:val="22"/>
          <w:szCs w:val="22"/>
        </w:rPr>
        <w:t xml:space="preserve"> </w:t>
      </w:r>
      <w:r w:rsidR="003E1320">
        <w:rPr>
          <w:rFonts w:ascii="Arial" w:hAnsi="Arial" w:cs="Arial"/>
          <w:sz w:val="22"/>
          <w:szCs w:val="22"/>
        </w:rPr>
        <w:t>calves</w:t>
      </w:r>
      <w:r w:rsidR="00817CFE">
        <w:rPr>
          <w:rFonts w:ascii="Arial" w:hAnsi="Arial" w:cs="Arial"/>
          <w:sz w:val="22"/>
          <w:szCs w:val="22"/>
        </w:rPr>
        <w:t xml:space="preserve"> into a properly prepared pen </w:t>
      </w:r>
      <w:r>
        <w:rPr>
          <w:rFonts w:ascii="Arial" w:hAnsi="Arial" w:cs="Arial"/>
          <w:sz w:val="22"/>
          <w:szCs w:val="22"/>
        </w:rPr>
        <w:t>helps</w:t>
      </w:r>
      <w:r w:rsidR="0064467B">
        <w:rPr>
          <w:rFonts w:ascii="Arial" w:hAnsi="Arial" w:cs="Arial"/>
          <w:sz w:val="22"/>
          <w:szCs w:val="22"/>
        </w:rPr>
        <w:t xml:space="preserve"> </w:t>
      </w:r>
      <w:r w:rsidR="00342033">
        <w:rPr>
          <w:rFonts w:ascii="Arial" w:hAnsi="Arial" w:cs="Arial"/>
          <w:sz w:val="22"/>
          <w:szCs w:val="22"/>
        </w:rPr>
        <w:t xml:space="preserve">them </w:t>
      </w:r>
      <w:r w:rsidR="0064467B">
        <w:rPr>
          <w:rFonts w:ascii="Arial" w:hAnsi="Arial" w:cs="Arial"/>
          <w:sz w:val="22"/>
          <w:szCs w:val="22"/>
        </w:rPr>
        <w:t>overcome the stress of hauling and a new environment</w:t>
      </w:r>
      <w:r>
        <w:rPr>
          <w:rFonts w:ascii="Arial" w:hAnsi="Arial" w:cs="Arial"/>
          <w:sz w:val="22"/>
          <w:szCs w:val="22"/>
        </w:rPr>
        <w:t>. E</w:t>
      </w:r>
      <w:r w:rsidR="00EE18D1">
        <w:rPr>
          <w:rFonts w:ascii="Arial" w:hAnsi="Arial" w:cs="Arial"/>
          <w:sz w:val="22"/>
          <w:szCs w:val="22"/>
        </w:rPr>
        <w:t>q</w:t>
      </w:r>
      <w:r w:rsidR="00BC0A96">
        <w:rPr>
          <w:rFonts w:ascii="Arial" w:hAnsi="Arial" w:cs="Arial"/>
          <w:sz w:val="22"/>
          <w:szCs w:val="22"/>
        </w:rPr>
        <w:t>uip</w:t>
      </w:r>
      <w:r w:rsidR="0064467B">
        <w:rPr>
          <w:rFonts w:ascii="Arial" w:hAnsi="Arial" w:cs="Arial"/>
          <w:sz w:val="22"/>
          <w:szCs w:val="22"/>
        </w:rPr>
        <w:t xml:space="preserve"> the receiving pen with bedding, clean water, </w:t>
      </w:r>
      <w:proofErr w:type="gramStart"/>
      <w:r w:rsidR="0064467B">
        <w:rPr>
          <w:rFonts w:ascii="Arial" w:hAnsi="Arial" w:cs="Arial"/>
          <w:sz w:val="22"/>
          <w:szCs w:val="22"/>
        </w:rPr>
        <w:t>hay</w:t>
      </w:r>
      <w:proofErr w:type="gramEnd"/>
      <w:r w:rsidR="0064467B">
        <w:rPr>
          <w:rFonts w:ascii="Arial" w:hAnsi="Arial" w:cs="Arial"/>
          <w:sz w:val="22"/>
          <w:szCs w:val="22"/>
        </w:rPr>
        <w:t xml:space="preserve"> and feed. </w:t>
      </w:r>
      <w:r w:rsidR="009F0E05">
        <w:rPr>
          <w:rFonts w:ascii="Arial" w:hAnsi="Arial" w:cs="Arial"/>
          <w:sz w:val="22"/>
          <w:szCs w:val="22"/>
        </w:rPr>
        <w:t>Calves should be on feed and drinking for optimal vaccine response.</w:t>
      </w:r>
    </w:p>
    <w:p w14:paraId="7A80B1C7" w14:textId="1F779533" w:rsidR="00D035D7" w:rsidRDefault="00D035D7" w:rsidP="009F0E05">
      <w:pPr>
        <w:suppressAutoHyphens w:val="0"/>
        <w:rPr>
          <w:rFonts w:ascii="Arial" w:hAnsi="Arial" w:cs="Arial"/>
          <w:sz w:val="22"/>
          <w:szCs w:val="22"/>
        </w:rPr>
      </w:pPr>
    </w:p>
    <w:p w14:paraId="706AB007" w14:textId="737EFB1B" w:rsidR="006B7962" w:rsidRDefault="00E23CE7" w:rsidP="00C31655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more information on </w:t>
      </w:r>
      <w:r w:rsidR="00F758B7">
        <w:rPr>
          <w:rFonts w:ascii="Arial" w:hAnsi="Arial" w:cs="Arial"/>
          <w:sz w:val="22"/>
          <w:szCs w:val="22"/>
        </w:rPr>
        <w:t>cattle vaccination</w:t>
      </w:r>
      <w:r>
        <w:rPr>
          <w:rFonts w:ascii="Arial" w:hAnsi="Arial" w:cs="Arial"/>
          <w:sz w:val="22"/>
          <w:szCs w:val="22"/>
        </w:rPr>
        <w:t xml:space="preserve">, visit </w:t>
      </w:r>
      <w:hyperlink r:id="rId13" w:history="1">
        <w:r w:rsidRPr="008F5391">
          <w:rPr>
            <w:rStyle w:val="Hyperlink"/>
            <w:rFonts w:ascii="Arial" w:hAnsi="Arial" w:cs="Arial"/>
            <w:sz w:val="22"/>
            <w:szCs w:val="22"/>
          </w:rPr>
          <w:t>MAHCattle.com</w:t>
        </w:r>
      </w:hyperlink>
      <w:r>
        <w:rPr>
          <w:rFonts w:ascii="Arial" w:hAnsi="Arial" w:cs="Arial"/>
          <w:sz w:val="22"/>
          <w:szCs w:val="22"/>
        </w:rPr>
        <w:t>.</w:t>
      </w:r>
    </w:p>
    <w:p w14:paraId="55213B2C" w14:textId="77777777" w:rsidR="00E23CE7" w:rsidRDefault="00E23CE7" w:rsidP="00C31655">
      <w:pPr>
        <w:suppressAutoHyphens w:val="0"/>
        <w:rPr>
          <w:rFonts w:ascii="Arial" w:hAnsi="Arial" w:cs="Arial"/>
          <w:sz w:val="22"/>
          <w:szCs w:val="22"/>
        </w:rPr>
      </w:pPr>
    </w:p>
    <w:p w14:paraId="706AB008" w14:textId="71BA7B9C" w:rsidR="006B7962" w:rsidRDefault="006B7962" w:rsidP="00C31655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706CB293" w14:textId="150B9CA1" w:rsidR="00C35537" w:rsidRDefault="00C35537" w:rsidP="00C31655">
      <w:pPr>
        <w:suppressAutoHyphens w:val="0"/>
        <w:rPr>
          <w:rFonts w:ascii="Arial" w:hAnsi="Arial" w:cs="Arial"/>
          <w:sz w:val="22"/>
          <w:szCs w:val="22"/>
        </w:rPr>
      </w:pPr>
    </w:p>
    <w:p w14:paraId="79847D43" w14:textId="6AC67D0E" w:rsidR="00C35537" w:rsidRDefault="00C35537" w:rsidP="00C31655">
      <w:pPr>
        <w:suppressAutoHyphens w:val="0"/>
        <w:rPr>
          <w:rFonts w:ascii="Arial" w:hAnsi="Arial" w:cs="Arial"/>
          <w:sz w:val="22"/>
          <w:szCs w:val="22"/>
        </w:rPr>
      </w:pPr>
    </w:p>
    <w:p w14:paraId="2DF3D12B" w14:textId="77777777" w:rsidR="00C35537" w:rsidRPr="00ED36E7" w:rsidRDefault="00C35537" w:rsidP="00C35537">
      <w:pPr>
        <w:rPr>
          <w:rFonts w:ascii="Arial" w:hAnsi="Arial" w:cs="Arial"/>
          <w:color w:val="auto"/>
          <w:sz w:val="22"/>
          <w:szCs w:val="22"/>
          <w:lang w:eastAsia="en-US" w:bidi="ar-SA"/>
        </w:rPr>
      </w:pPr>
      <w:r w:rsidRPr="00ED36E7">
        <w:rPr>
          <w:rFonts w:ascii="Arial" w:hAnsi="Arial" w:cs="Arial"/>
          <w:sz w:val="22"/>
          <w:szCs w:val="22"/>
        </w:rPr>
        <w:t xml:space="preserve">© 2024 Merck &amp; Co., Inc., Rahway, NJ, </w:t>
      </w:r>
      <w:proofErr w:type="gramStart"/>
      <w:r w:rsidRPr="00ED36E7">
        <w:rPr>
          <w:rFonts w:ascii="Arial" w:hAnsi="Arial" w:cs="Arial"/>
          <w:sz w:val="22"/>
          <w:szCs w:val="22"/>
        </w:rPr>
        <w:t>USA</w:t>
      </w:r>
      <w:proofErr w:type="gramEnd"/>
      <w:r w:rsidRPr="00ED36E7">
        <w:rPr>
          <w:rFonts w:ascii="Arial" w:hAnsi="Arial" w:cs="Arial"/>
          <w:sz w:val="22"/>
          <w:szCs w:val="22"/>
        </w:rPr>
        <w:t xml:space="preserve"> and its affiliates. All rights reserved.</w:t>
      </w:r>
    </w:p>
    <w:p w14:paraId="5BB87CE4" w14:textId="77777777" w:rsidR="00C35537" w:rsidRPr="00ED36E7" w:rsidRDefault="00C35537" w:rsidP="00C31655">
      <w:pPr>
        <w:suppressAutoHyphens w:val="0"/>
        <w:rPr>
          <w:rFonts w:ascii="Arial" w:hAnsi="Arial" w:cs="Arial"/>
          <w:sz w:val="22"/>
          <w:szCs w:val="22"/>
        </w:rPr>
      </w:pPr>
    </w:p>
    <w:p w14:paraId="706AB009" w14:textId="77777777" w:rsidR="00A01CFE" w:rsidRPr="00A831C4" w:rsidRDefault="00A01CFE" w:rsidP="00C31655">
      <w:pPr>
        <w:suppressAutoHyphens w:val="0"/>
        <w:rPr>
          <w:rFonts w:ascii="Arial" w:hAnsi="Arial" w:cs="Arial"/>
          <w:sz w:val="22"/>
          <w:szCs w:val="22"/>
        </w:rPr>
      </w:pPr>
    </w:p>
    <w:p w14:paraId="706AB00D" w14:textId="77777777" w:rsidR="006B7962" w:rsidRDefault="006B7962" w:rsidP="00C31655">
      <w:pPr>
        <w:rPr>
          <w:rFonts w:ascii="Arial" w:hAnsi="Arial" w:cs="Arial"/>
        </w:rPr>
      </w:pPr>
    </w:p>
    <w:sectPr w:rsidR="006B7962" w:rsidSect="000B2347">
      <w:headerReference w:type="even" r:id="rId14"/>
      <w:headerReference w:type="default" r:id="rId15"/>
      <w:head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AC6FF" w14:textId="77777777" w:rsidR="00FC1EAA" w:rsidRDefault="00FC1EAA" w:rsidP="00344624">
      <w:r>
        <w:separator/>
      </w:r>
    </w:p>
  </w:endnote>
  <w:endnote w:type="continuationSeparator" w:id="0">
    <w:p w14:paraId="116BC36E" w14:textId="77777777" w:rsidR="00FC1EAA" w:rsidRDefault="00FC1EAA" w:rsidP="00344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3FEEF" w14:textId="77777777" w:rsidR="00FC1EAA" w:rsidRDefault="00FC1EAA" w:rsidP="00344624">
      <w:r>
        <w:separator/>
      </w:r>
    </w:p>
  </w:footnote>
  <w:footnote w:type="continuationSeparator" w:id="0">
    <w:p w14:paraId="1EE54AB1" w14:textId="77777777" w:rsidR="00FC1EAA" w:rsidRDefault="00FC1EAA" w:rsidP="00344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6CAFE" w14:textId="7204E1FC" w:rsidR="00CD1072" w:rsidRDefault="00CD107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05E8492" wp14:editId="3BA36E0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270" b="4445"/>
              <wp:wrapNone/>
              <wp:docPr id="3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9C8D7A" w14:textId="03EC33C0" w:rsidR="00CD1072" w:rsidRPr="00CD1072" w:rsidRDefault="00CD1072" w:rsidP="00CD1072">
                          <w:pPr>
                            <w:rPr>
                              <w:rFonts w:ascii="Calibri" w:eastAsia="Calibri" w:hAnsi="Calibri" w:cs="Calibri"/>
                              <w:noProof/>
                              <w:color w:val="03C03C"/>
                              <w:sz w:val="24"/>
                              <w:szCs w:val="24"/>
                            </w:rPr>
                          </w:pPr>
                          <w:r w:rsidRPr="00CD1072">
                            <w:rPr>
                              <w:rFonts w:ascii="Calibri" w:eastAsia="Calibri" w:hAnsi="Calibri" w:cs="Calibri"/>
                              <w:noProof/>
                              <w:color w:val="03C03C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5E849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Public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XEJ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" filled="f" stroked="f">
              <v:fill o:detectmouseclick="t"/>
              <v:textbox style="mso-fit-shape-to-text:t" inset="20pt,15pt,0,0">
                <w:txbxContent>
                  <w:p w14:paraId="0F9C8D7A" w14:textId="03EC33C0" w:rsidR="00CD1072" w:rsidRPr="00CD1072" w:rsidRDefault="00CD1072" w:rsidP="00CD1072">
                    <w:pPr>
                      <w:rPr>
                        <w:rFonts w:ascii="Calibri" w:eastAsia="Calibri" w:hAnsi="Calibri" w:cs="Calibri"/>
                        <w:noProof/>
                        <w:color w:val="03C03C"/>
                        <w:sz w:val="24"/>
                        <w:szCs w:val="24"/>
                      </w:rPr>
                    </w:pPr>
                    <w:r w:rsidRPr="00CD1072">
                      <w:rPr>
                        <w:rFonts w:ascii="Calibri" w:eastAsia="Calibri" w:hAnsi="Calibri" w:cs="Calibri"/>
                        <w:noProof/>
                        <w:color w:val="03C03C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6B3CB" w14:textId="6BFB878D" w:rsidR="00CD1072" w:rsidRDefault="00CD107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B8C0DA2" wp14:editId="2A35EC64">
              <wp:simplePos x="914400" y="457200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270" b="4445"/>
              <wp:wrapNone/>
              <wp:docPr id="4" name="Text Box 4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F17E65" w14:textId="6B8AAA07" w:rsidR="00CD1072" w:rsidRPr="00CD1072" w:rsidRDefault="00CD1072" w:rsidP="00CD1072">
                          <w:pPr>
                            <w:rPr>
                              <w:rFonts w:ascii="Calibri" w:eastAsia="Calibri" w:hAnsi="Calibri" w:cs="Calibri"/>
                              <w:noProof/>
                              <w:color w:val="03C03C"/>
                              <w:sz w:val="24"/>
                              <w:szCs w:val="24"/>
                            </w:rPr>
                          </w:pPr>
                          <w:r w:rsidRPr="00CD1072">
                            <w:rPr>
                              <w:rFonts w:ascii="Calibri" w:eastAsia="Calibri" w:hAnsi="Calibri" w:cs="Calibri"/>
                              <w:noProof/>
                              <w:color w:val="03C03C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8C0DA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Public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4JL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" filled="f" stroked="f">
              <v:fill o:detectmouseclick="t"/>
              <v:textbox style="mso-fit-shape-to-text:t" inset="20pt,15pt,0,0">
                <w:txbxContent>
                  <w:p w14:paraId="20F17E65" w14:textId="6B8AAA07" w:rsidR="00CD1072" w:rsidRPr="00CD1072" w:rsidRDefault="00CD1072" w:rsidP="00CD1072">
                    <w:pPr>
                      <w:rPr>
                        <w:rFonts w:ascii="Calibri" w:eastAsia="Calibri" w:hAnsi="Calibri" w:cs="Calibri"/>
                        <w:noProof/>
                        <w:color w:val="03C03C"/>
                        <w:sz w:val="24"/>
                        <w:szCs w:val="24"/>
                      </w:rPr>
                    </w:pPr>
                    <w:r w:rsidRPr="00CD1072">
                      <w:rPr>
                        <w:rFonts w:ascii="Calibri" w:eastAsia="Calibri" w:hAnsi="Calibri" w:cs="Calibri"/>
                        <w:noProof/>
                        <w:color w:val="03C03C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2BA5B" w14:textId="1949AF0F" w:rsidR="00CD1072" w:rsidRDefault="00CD107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ACD9702" wp14:editId="315CCBDA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1270" b="4445"/>
              <wp:wrapNone/>
              <wp:docPr id="1" name="Text Box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206F88" w14:textId="2663B031" w:rsidR="00CD1072" w:rsidRPr="00CD1072" w:rsidRDefault="00CD1072" w:rsidP="00CD1072">
                          <w:pPr>
                            <w:rPr>
                              <w:rFonts w:ascii="Calibri" w:eastAsia="Calibri" w:hAnsi="Calibri" w:cs="Calibri"/>
                              <w:noProof/>
                              <w:color w:val="03C03C"/>
                              <w:sz w:val="24"/>
                              <w:szCs w:val="24"/>
                            </w:rPr>
                          </w:pPr>
                          <w:r w:rsidRPr="00CD1072">
                            <w:rPr>
                              <w:rFonts w:ascii="Calibri" w:eastAsia="Calibri" w:hAnsi="Calibri" w:cs="Calibri"/>
                              <w:noProof/>
                              <w:color w:val="03C03C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CD97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ublic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9/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" filled="f" stroked="f">
              <v:fill o:detectmouseclick="t"/>
              <v:textbox style="mso-fit-shape-to-text:t" inset="20pt,15pt,0,0">
                <w:txbxContent>
                  <w:p w14:paraId="7B206F88" w14:textId="2663B031" w:rsidR="00CD1072" w:rsidRPr="00CD1072" w:rsidRDefault="00CD1072" w:rsidP="00CD1072">
                    <w:pPr>
                      <w:rPr>
                        <w:rFonts w:ascii="Calibri" w:eastAsia="Calibri" w:hAnsi="Calibri" w:cs="Calibri"/>
                        <w:noProof/>
                        <w:color w:val="03C03C"/>
                        <w:sz w:val="24"/>
                        <w:szCs w:val="24"/>
                      </w:rPr>
                    </w:pPr>
                    <w:r w:rsidRPr="00CD1072">
                      <w:rPr>
                        <w:rFonts w:ascii="Calibri" w:eastAsia="Calibri" w:hAnsi="Calibri" w:cs="Calibri"/>
                        <w:noProof/>
                        <w:color w:val="03C03C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C23145"/>
    <w:multiLevelType w:val="hybridMultilevel"/>
    <w:tmpl w:val="143A6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D15774"/>
    <w:multiLevelType w:val="hybridMultilevel"/>
    <w:tmpl w:val="FCC83F7E"/>
    <w:lvl w:ilvl="0" w:tplc="46AEE70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5D7B67"/>
    <w:multiLevelType w:val="hybridMultilevel"/>
    <w:tmpl w:val="E2D80DBC"/>
    <w:lvl w:ilvl="0" w:tplc="EE32A3F2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4428751">
    <w:abstractNumId w:val="2"/>
  </w:num>
  <w:num w:numId="2" w16cid:durableId="1380399119">
    <w:abstractNumId w:val="1"/>
  </w:num>
  <w:num w:numId="3" w16cid:durableId="72053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CFE"/>
    <w:rsid w:val="00005A6D"/>
    <w:rsid w:val="00011D7A"/>
    <w:rsid w:val="00036F97"/>
    <w:rsid w:val="0006483A"/>
    <w:rsid w:val="00067B9D"/>
    <w:rsid w:val="00086A14"/>
    <w:rsid w:val="00093DBB"/>
    <w:rsid w:val="000B2347"/>
    <w:rsid w:val="000C4F52"/>
    <w:rsid w:val="000C7317"/>
    <w:rsid w:val="00122293"/>
    <w:rsid w:val="00122A46"/>
    <w:rsid w:val="00141CAD"/>
    <w:rsid w:val="00152E35"/>
    <w:rsid w:val="00167D98"/>
    <w:rsid w:val="0020599D"/>
    <w:rsid w:val="00212CF4"/>
    <w:rsid w:val="00241E91"/>
    <w:rsid w:val="00242F62"/>
    <w:rsid w:val="002457FB"/>
    <w:rsid w:val="00246BA3"/>
    <w:rsid w:val="0024767E"/>
    <w:rsid w:val="00260272"/>
    <w:rsid w:val="002700DE"/>
    <w:rsid w:val="00273E26"/>
    <w:rsid w:val="0027773C"/>
    <w:rsid w:val="002C37B2"/>
    <w:rsid w:val="002E16D7"/>
    <w:rsid w:val="002E2606"/>
    <w:rsid w:val="002E3E8E"/>
    <w:rsid w:val="002F2020"/>
    <w:rsid w:val="00305DE0"/>
    <w:rsid w:val="00310539"/>
    <w:rsid w:val="00340358"/>
    <w:rsid w:val="00342033"/>
    <w:rsid w:val="00344624"/>
    <w:rsid w:val="00355362"/>
    <w:rsid w:val="00383807"/>
    <w:rsid w:val="003A15F7"/>
    <w:rsid w:val="003C0302"/>
    <w:rsid w:val="003E1320"/>
    <w:rsid w:val="003F42C2"/>
    <w:rsid w:val="003F6310"/>
    <w:rsid w:val="00424B2D"/>
    <w:rsid w:val="00430065"/>
    <w:rsid w:val="00442B0A"/>
    <w:rsid w:val="0045059C"/>
    <w:rsid w:val="004545B6"/>
    <w:rsid w:val="004832D6"/>
    <w:rsid w:val="004A0E80"/>
    <w:rsid w:val="004B509F"/>
    <w:rsid w:val="004D2271"/>
    <w:rsid w:val="004E004D"/>
    <w:rsid w:val="004E3235"/>
    <w:rsid w:val="004E52C9"/>
    <w:rsid w:val="004F28BB"/>
    <w:rsid w:val="004F3A49"/>
    <w:rsid w:val="00521EA2"/>
    <w:rsid w:val="005243EE"/>
    <w:rsid w:val="005322B3"/>
    <w:rsid w:val="00536A82"/>
    <w:rsid w:val="00546327"/>
    <w:rsid w:val="00561AE5"/>
    <w:rsid w:val="005712A9"/>
    <w:rsid w:val="00573989"/>
    <w:rsid w:val="00575DB2"/>
    <w:rsid w:val="00587E01"/>
    <w:rsid w:val="0059045E"/>
    <w:rsid w:val="005923CF"/>
    <w:rsid w:val="005B1613"/>
    <w:rsid w:val="005C5188"/>
    <w:rsid w:val="005C5B6A"/>
    <w:rsid w:val="005D5DC7"/>
    <w:rsid w:val="005E50CD"/>
    <w:rsid w:val="005F4C73"/>
    <w:rsid w:val="005F76D0"/>
    <w:rsid w:val="00605B01"/>
    <w:rsid w:val="006207AD"/>
    <w:rsid w:val="00627E3C"/>
    <w:rsid w:val="00641673"/>
    <w:rsid w:val="0064467B"/>
    <w:rsid w:val="0064559D"/>
    <w:rsid w:val="006468F1"/>
    <w:rsid w:val="00652534"/>
    <w:rsid w:val="0066003C"/>
    <w:rsid w:val="0067170E"/>
    <w:rsid w:val="00686BF6"/>
    <w:rsid w:val="006B7962"/>
    <w:rsid w:val="006D08D4"/>
    <w:rsid w:val="007048BD"/>
    <w:rsid w:val="0075767C"/>
    <w:rsid w:val="007717F3"/>
    <w:rsid w:val="0078156D"/>
    <w:rsid w:val="007A0F2F"/>
    <w:rsid w:val="007C1B7A"/>
    <w:rsid w:val="007C4292"/>
    <w:rsid w:val="007D5598"/>
    <w:rsid w:val="007F4133"/>
    <w:rsid w:val="0080543B"/>
    <w:rsid w:val="00811C55"/>
    <w:rsid w:val="00813053"/>
    <w:rsid w:val="00817CFE"/>
    <w:rsid w:val="008270D1"/>
    <w:rsid w:val="008316EC"/>
    <w:rsid w:val="00837347"/>
    <w:rsid w:val="00844F78"/>
    <w:rsid w:val="008509C3"/>
    <w:rsid w:val="008639C1"/>
    <w:rsid w:val="00873ADA"/>
    <w:rsid w:val="008A51CF"/>
    <w:rsid w:val="008D6C41"/>
    <w:rsid w:val="008F5391"/>
    <w:rsid w:val="00922106"/>
    <w:rsid w:val="00923DB8"/>
    <w:rsid w:val="00934658"/>
    <w:rsid w:val="00945B20"/>
    <w:rsid w:val="0095196A"/>
    <w:rsid w:val="009556DD"/>
    <w:rsid w:val="00956E71"/>
    <w:rsid w:val="00971275"/>
    <w:rsid w:val="0098166A"/>
    <w:rsid w:val="00985B4B"/>
    <w:rsid w:val="009B2173"/>
    <w:rsid w:val="009C15EA"/>
    <w:rsid w:val="009F0E05"/>
    <w:rsid w:val="00A01CFE"/>
    <w:rsid w:val="00A07059"/>
    <w:rsid w:val="00A10AEF"/>
    <w:rsid w:val="00A1329E"/>
    <w:rsid w:val="00A707C2"/>
    <w:rsid w:val="00A92AE7"/>
    <w:rsid w:val="00A96125"/>
    <w:rsid w:val="00AA048A"/>
    <w:rsid w:val="00AB29EE"/>
    <w:rsid w:val="00B04B66"/>
    <w:rsid w:val="00B7136C"/>
    <w:rsid w:val="00B80CA4"/>
    <w:rsid w:val="00BA583A"/>
    <w:rsid w:val="00BA7182"/>
    <w:rsid w:val="00BB20AE"/>
    <w:rsid w:val="00BC0A96"/>
    <w:rsid w:val="00BC2652"/>
    <w:rsid w:val="00C20902"/>
    <w:rsid w:val="00C31655"/>
    <w:rsid w:val="00C35537"/>
    <w:rsid w:val="00C5013F"/>
    <w:rsid w:val="00C81B68"/>
    <w:rsid w:val="00C91A87"/>
    <w:rsid w:val="00C95666"/>
    <w:rsid w:val="00CC003A"/>
    <w:rsid w:val="00CD1072"/>
    <w:rsid w:val="00CD4C78"/>
    <w:rsid w:val="00CF4AF8"/>
    <w:rsid w:val="00D035D7"/>
    <w:rsid w:val="00D06D77"/>
    <w:rsid w:val="00D11174"/>
    <w:rsid w:val="00D15344"/>
    <w:rsid w:val="00D202DC"/>
    <w:rsid w:val="00D27389"/>
    <w:rsid w:val="00D3548C"/>
    <w:rsid w:val="00D356AA"/>
    <w:rsid w:val="00D502A8"/>
    <w:rsid w:val="00D516A3"/>
    <w:rsid w:val="00D55912"/>
    <w:rsid w:val="00D80456"/>
    <w:rsid w:val="00D86EA9"/>
    <w:rsid w:val="00D9238B"/>
    <w:rsid w:val="00D97F60"/>
    <w:rsid w:val="00DB5283"/>
    <w:rsid w:val="00DC41F5"/>
    <w:rsid w:val="00E23CE7"/>
    <w:rsid w:val="00E972DD"/>
    <w:rsid w:val="00ED36E7"/>
    <w:rsid w:val="00EE18D1"/>
    <w:rsid w:val="00EE6C1E"/>
    <w:rsid w:val="00F4609B"/>
    <w:rsid w:val="00F75679"/>
    <w:rsid w:val="00F758B7"/>
    <w:rsid w:val="00F91FE3"/>
    <w:rsid w:val="00FA2645"/>
    <w:rsid w:val="00FA57BD"/>
    <w:rsid w:val="00FC1EAA"/>
    <w:rsid w:val="00FD0D4C"/>
    <w:rsid w:val="00FE1CA6"/>
    <w:rsid w:val="00FE27BE"/>
    <w:rsid w:val="00FE4794"/>
    <w:rsid w:val="00FF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06AAFCD"/>
  <w15:docId w15:val="{44CED25F-D84D-4640-8C38-A57925B48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01CFE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8"/>
      <w:lang w:eastAsia="zh-CN" w:bidi="hi-IN"/>
    </w:rPr>
  </w:style>
  <w:style w:type="paragraph" w:styleId="Heading1">
    <w:name w:val="heading 1"/>
    <w:basedOn w:val="Normal"/>
    <w:link w:val="Heading1Char"/>
    <w:uiPriority w:val="9"/>
    <w:qFormat/>
    <w:rsid w:val="008639C1"/>
    <w:pPr>
      <w:suppressAutoHyphens w:val="0"/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01CFE"/>
    <w:pPr>
      <w:spacing w:after="0" w:line="240" w:lineRule="auto"/>
    </w:pPr>
    <w:rPr>
      <w:rFonts w:ascii="Arial" w:eastAsia="Times New Roman" w:hAnsi="Arial" w:cs="Arial"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CFE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CFE"/>
    <w:rPr>
      <w:rFonts w:ascii="Tahoma" w:eastAsia="Times New Roman" w:hAnsi="Tahoma" w:cs="Mangal"/>
      <w:color w:val="00000A"/>
      <w:sz w:val="16"/>
      <w:szCs w:val="14"/>
      <w:lang w:eastAsia="zh-CN" w:bidi="hi-IN"/>
    </w:rPr>
  </w:style>
  <w:style w:type="paragraph" w:styleId="ListParagraph">
    <w:name w:val="List Paragraph"/>
    <w:basedOn w:val="Normal"/>
    <w:uiPriority w:val="34"/>
    <w:qFormat/>
    <w:rsid w:val="004F3A49"/>
    <w:pPr>
      <w:ind w:left="720"/>
      <w:contextualSpacing/>
    </w:pPr>
    <w:rPr>
      <w:rFonts w:cs="Mangal"/>
      <w:szCs w:val="25"/>
    </w:rPr>
  </w:style>
  <w:style w:type="character" w:customStyle="1" w:styleId="name">
    <w:name w:val="name"/>
    <w:basedOn w:val="DefaultParagraphFont"/>
    <w:rsid w:val="00C95666"/>
  </w:style>
  <w:style w:type="character" w:styleId="CommentReference">
    <w:name w:val="annotation reference"/>
    <w:basedOn w:val="DefaultParagraphFont"/>
    <w:uiPriority w:val="99"/>
    <w:semiHidden/>
    <w:unhideWhenUsed/>
    <w:rsid w:val="004E00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04D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04D"/>
    <w:rPr>
      <w:rFonts w:ascii="Times New Roman" w:eastAsia="Times New Roman" w:hAnsi="Times New Roman" w:cs="Mangal"/>
      <w:color w:val="00000A"/>
      <w:sz w:val="20"/>
      <w:szCs w:val="18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0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04D"/>
    <w:rPr>
      <w:rFonts w:ascii="Times New Roman" w:eastAsia="Times New Roman" w:hAnsi="Times New Roman" w:cs="Mangal"/>
      <w:b/>
      <w:bCs/>
      <w:color w:val="00000A"/>
      <w:sz w:val="20"/>
      <w:szCs w:val="18"/>
      <w:lang w:eastAsia="zh-CN" w:bidi="hi-IN"/>
    </w:rPr>
  </w:style>
  <w:style w:type="paragraph" w:styleId="Header">
    <w:name w:val="header"/>
    <w:basedOn w:val="Normal"/>
    <w:link w:val="HeaderChar"/>
    <w:uiPriority w:val="99"/>
    <w:unhideWhenUsed/>
    <w:rsid w:val="00344624"/>
    <w:pPr>
      <w:tabs>
        <w:tab w:val="center" w:pos="4680"/>
        <w:tab w:val="right" w:pos="9360"/>
      </w:tabs>
    </w:pPr>
    <w:rPr>
      <w:rFonts w:cs="Mangal"/>
      <w:szCs w:val="25"/>
    </w:rPr>
  </w:style>
  <w:style w:type="character" w:customStyle="1" w:styleId="HeaderChar">
    <w:name w:val="Header Char"/>
    <w:basedOn w:val="DefaultParagraphFont"/>
    <w:link w:val="Header"/>
    <w:uiPriority w:val="99"/>
    <w:rsid w:val="00344624"/>
    <w:rPr>
      <w:rFonts w:ascii="Times New Roman" w:eastAsia="Times New Roman" w:hAnsi="Times New Roman" w:cs="Mangal"/>
      <w:color w:val="00000A"/>
      <w:sz w:val="28"/>
      <w:szCs w:val="25"/>
      <w:lang w:eastAsia="zh-CN" w:bidi="hi-IN"/>
    </w:rPr>
  </w:style>
  <w:style w:type="paragraph" w:styleId="Footer">
    <w:name w:val="footer"/>
    <w:basedOn w:val="Normal"/>
    <w:link w:val="FooterChar"/>
    <w:uiPriority w:val="99"/>
    <w:unhideWhenUsed/>
    <w:rsid w:val="00344624"/>
    <w:pPr>
      <w:tabs>
        <w:tab w:val="center" w:pos="4680"/>
        <w:tab w:val="right" w:pos="9360"/>
      </w:tabs>
    </w:pPr>
    <w:rPr>
      <w:rFonts w:cs="Mangal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344624"/>
    <w:rPr>
      <w:rFonts w:ascii="Times New Roman" w:eastAsia="Times New Roman" w:hAnsi="Times New Roman" w:cs="Mangal"/>
      <w:color w:val="00000A"/>
      <w:sz w:val="28"/>
      <w:szCs w:val="25"/>
      <w:lang w:eastAsia="zh-CN" w:bidi="hi-IN"/>
    </w:rPr>
  </w:style>
  <w:style w:type="character" w:customStyle="1" w:styleId="Heading1Char">
    <w:name w:val="Heading 1 Char"/>
    <w:basedOn w:val="DefaultParagraphFont"/>
    <w:link w:val="Heading1"/>
    <w:uiPriority w:val="9"/>
    <w:rsid w:val="008639C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8F539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539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11C5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6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3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merck-animal-health-usa.com/species/cattl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a10f9ac0-5937-4b4f-b459-96aedd9ed2c5" origin="userSelected">
  <element uid="9920fcc9-9f43-4d43-9e3e-b98a219cfd55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305264B30474FAC1B6D73EE9D5F33" ma:contentTypeVersion="12" ma:contentTypeDescription="Create a new document." ma:contentTypeScope="" ma:versionID="d345137f6529287e73664d78be641baf">
  <xsd:schema xmlns:xsd="http://www.w3.org/2001/XMLSchema" xmlns:xs="http://www.w3.org/2001/XMLSchema" xmlns:p="http://schemas.microsoft.com/office/2006/metadata/properties" xmlns:ns3="9dfe99aa-dd41-4963-8761-4ed8925b12f8" xmlns:ns4="5b1cfdf6-5cad-463d-903d-523aa872b520" targetNamespace="http://schemas.microsoft.com/office/2006/metadata/properties" ma:root="true" ma:fieldsID="66985a611702cbfec7e08bb424c34372" ns3:_="" ns4:_="">
    <xsd:import namespace="9dfe99aa-dd41-4963-8761-4ed8925b12f8"/>
    <xsd:import namespace="5b1cfdf6-5cad-463d-903d-523aa872b52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e99aa-dd41-4963-8761-4ed8925b12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cfdf6-5cad-463d-903d-523aa872b52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A07AE4-12AD-4470-AC7E-F3A64DB984E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5B24276-7D21-4D05-8540-7C10806ADC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e99aa-dd41-4963-8761-4ed8925b12f8"/>
    <ds:schemaRef ds:uri="5b1cfdf6-5cad-463d-903d-523aa872b5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1E959A-0A81-4981-B5DB-6F0331FC09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D0347C-A7B3-4DEB-B2CA-810C7F6432D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89B50DF-AFED-44F4-8398-08012AFA43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 Deppe</dc:creator>
  <cp:lastModifiedBy>Slawson, Jamie A.</cp:lastModifiedBy>
  <cp:revision>2</cp:revision>
  <cp:lastPrinted>2024-03-11T15:32:00Z</cp:lastPrinted>
  <dcterms:created xsi:type="dcterms:W3CDTF">2024-04-23T19:03:00Z</dcterms:created>
  <dcterms:modified xsi:type="dcterms:W3CDTF">2024-04-23T19:03:00Z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ffc51817-534a-425b-9921-3dc6241f485d</vt:lpwstr>
  </property>
  <property fmtid="{D5CDD505-2E9C-101B-9397-08002B2CF9AE}" pid="3" name="bjSaver">
    <vt:lpwstr>YjBjiGoBtsQSMFfmAh3hMiZJnNLsa5iA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policy="a10f9ac0-5937-4b4f-b459-96aedd9ed2c5" origin="userSelected" xmlns="http://www.boldonj</vt:lpwstr>
  </property>
  <property fmtid="{D5CDD505-2E9C-101B-9397-08002B2CF9AE}" pid="5" name="bjDocumentLabelXML-0">
    <vt:lpwstr>ames.com/2008/01/sie/internal/label"&gt;&lt;element uid="9920fcc9-9f43-4d43-9e3e-b98a219cfd55" value="" /&gt;&lt;/sisl&gt;</vt:lpwstr>
  </property>
  <property fmtid="{D5CDD505-2E9C-101B-9397-08002B2CF9AE}" pid="6" name="bjDocumentSecurityLabel">
    <vt:lpwstr>Not Classified</vt:lpwstr>
  </property>
  <property fmtid="{D5CDD505-2E9C-101B-9397-08002B2CF9AE}" pid="7" name="ContentTypeId">
    <vt:lpwstr>0x01010008F305264B30474FAC1B6D73EE9D5F33</vt:lpwstr>
  </property>
  <property fmtid="{D5CDD505-2E9C-101B-9397-08002B2CF9AE}" pid="8" name="_NewReviewCycle">
    <vt:lpwstr/>
  </property>
  <property fmtid="{D5CDD505-2E9C-101B-9397-08002B2CF9AE}" pid="9" name="ClassificationContentMarkingHeaderShapeIds">
    <vt:lpwstr>1,3,4</vt:lpwstr>
  </property>
  <property fmtid="{D5CDD505-2E9C-101B-9397-08002B2CF9AE}" pid="10" name="ClassificationContentMarkingHeaderFontProps">
    <vt:lpwstr>#03c03c,12,Calibri</vt:lpwstr>
  </property>
  <property fmtid="{D5CDD505-2E9C-101B-9397-08002B2CF9AE}" pid="11" name="ClassificationContentMarkingHeaderText">
    <vt:lpwstr>Public</vt:lpwstr>
  </property>
  <property fmtid="{D5CDD505-2E9C-101B-9397-08002B2CF9AE}" pid="12" name="MSIP_Label_794a5f65-4bbe-4bbe-bb66-e23e35795661_Enabled">
    <vt:lpwstr>true</vt:lpwstr>
  </property>
  <property fmtid="{D5CDD505-2E9C-101B-9397-08002B2CF9AE}" pid="13" name="MSIP_Label_794a5f65-4bbe-4bbe-bb66-e23e35795661_SetDate">
    <vt:lpwstr>2024-04-23T19:02:35Z</vt:lpwstr>
  </property>
  <property fmtid="{D5CDD505-2E9C-101B-9397-08002B2CF9AE}" pid="14" name="MSIP_Label_794a5f65-4bbe-4bbe-bb66-e23e35795661_Method">
    <vt:lpwstr>Privileged</vt:lpwstr>
  </property>
  <property fmtid="{D5CDD505-2E9C-101B-9397-08002B2CF9AE}" pid="15" name="MSIP_Label_794a5f65-4bbe-4bbe-bb66-e23e35795661_Name">
    <vt:lpwstr>794a5f65-4bbe-4bbe-bb66-e23e35795661</vt:lpwstr>
  </property>
  <property fmtid="{D5CDD505-2E9C-101B-9397-08002B2CF9AE}" pid="16" name="MSIP_Label_794a5f65-4bbe-4bbe-bb66-e23e35795661_SiteId">
    <vt:lpwstr>a00de4ec-48a8-43a6-be74-e31274e2060d</vt:lpwstr>
  </property>
  <property fmtid="{D5CDD505-2E9C-101B-9397-08002B2CF9AE}" pid="17" name="MSIP_Label_794a5f65-4bbe-4bbe-bb66-e23e35795661_ActionId">
    <vt:lpwstr>12a64dae-1603-415a-a1b4-fda0805be212</vt:lpwstr>
  </property>
  <property fmtid="{D5CDD505-2E9C-101B-9397-08002B2CF9AE}" pid="18" name="MSIP_Label_794a5f65-4bbe-4bbe-bb66-e23e35795661_ContentBits">
    <vt:lpwstr>1</vt:lpwstr>
  </property>
</Properties>
</file>